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191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859"/>
        <w:gridCol w:w="1260"/>
        <w:gridCol w:w="5791"/>
      </w:tblGrid>
      <w:tr w:rsidR="00B11FD5" w:rsidTr="00B11FD5">
        <w:trPr>
          <w:trHeight w:val="3404"/>
        </w:trPr>
        <w:tc>
          <w:tcPr>
            <w:tcW w:w="48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FD5" w:rsidRDefault="00B11FD5" w:rsidP="00B11FD5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r>
              <w:rPr>
                <w:rFonts w:ascii="TimBashk" w:hAnsi="TimBashk"/>
                <w:b/>
                <w:sz w:val="32"/>
                <w:szCs w:val="32"/>
              </w:rPr>
              <w:t>7</w:t>
            </w:r>
            <w:r>
              <w:rPr>
                <w:rFonts w:ascii="TimBashk" w:hAnsi="TimBashk"/>
                <w:b/>
              </w:rPr>
              <w:t>ОТОСТАН  РЕСПУБЛИКА</w:t>
            </w:r>
            <w:r>
              <w:rPr>
                <w:rFonts w:ascii="TimBashk" w:hAnsi="TimBashk"/>
                <w:b/>
                <w:sz w:val="28"/>
                <w:szCs w:val="28"/>
              </w:rPr>
              <w:t>3</w:t>
            </w:r>
            <w:r>
              <w:rPr>
                <w:rFonts w:ascii="TimBashk" w:hAnsi="TimBashk"/>
                <w:b/>
              </w:rPr>
              <w:t>Ы</w:t>
            </w:r>
          </w:p>
          <w:p w:rsidR="00B11FD5" w:rsidRDefault="00B11FD5" w:rsidP="00B11FD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</w:t>
            </w:r>
            <w:proofErr w:type="gramStart"/>
            <w:r>
              <w:rPr>
                <w:rFonts w:ascii="TimBashk" w:hAnsi="TimBashk"/>
                <w:b/>
                <w:sz w:val="32"/>
                <w:szCs w:val="32"/>
              </w:rPr>
              <w:t>7</w:t>
            </w:r>
            <w:proofErr w:type="gramEnd"/>
            <w:r>
              <w:rPr>
                <w:rFonts w:ascii="TimBashk" w:hAnsi="TimBashk"/>
                <w:b/>
                <w:sz w:val="32"/>
                <w:szCs w:val="32"/>
              </w:rPr>
              <w:t xml:space="preserve"> </w:t>
            </w:r>
            <w:r>
              <w:rPr>
                <w:rFonts w:ascii="TimBashk" w:hAnsi="TimBashk"/>
                <w:b/>
              </w:rPr>
              <w:t>РАЙОНЫ МУНИЦИПАЛЬ РАЙОНЫНЫ</w:t>
            </w:r>
            <w:r>
              <w:rPr>
                <w:rFonts w:ascii="TimBashk" w:hAnsi="TimBashk"/>
                <w:b/>
                <w:sz w:val="32"/>
                <w:szCs w:val="32"/>
              </w:rPr>
              <w:t>8</w:t>
            </w:r>
            <w:r>
              <w:rPr>
                <w:rFonts w:ascii="TimBashk" w:hAnsi="TimBashk"/>
                <w:b/>
              </w:rPr>
              <w:t xml:space="preserve"> 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>
              <w:rPr>
                <w:rFonts w:ascii="TimBashk" w:hAnsi="TimBashk"/>
                <w:b/>
                <w:sz w:val="32"/>
                <w:szCs w:val="32"/>
              </w:rPr>
              <w:t>2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sz w:val="32"/>
                <w:szCs w:val="32"/>
              </w:rPr>
              <w:t>2</w:t>
            </w:r>
            <w:r>
              <w:rPr>
                <w:rFonts w:ascii="TimBashk" w:hAnsi="TimBashk"/>
                <w:b/>
              </w:rPr>
              <w:t>Т АУЫЛ  СОВЕТЫ АУЫЛ БИЛ</w:t>
            </w:r>
            <w:r>
              <w:rPr>
                <w:rFonts w:ascii="TimBashk" w:hAnsi="TimBashk"/>
                <w:b/>
                <w:sz w:val="32"/>
                <w:szCs w:val="32"/>
              </w:rPr>
              <w:t>2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sz w:val="32"/>
                <w:szCs w:val="32"/>
              </w:rPr>
              <w:t>23</w:t>
            </w:r>
            <w:r>
              <w:rPr>
                <w:rFonts w:ascii="TimBashk" w:hAnsi="TimBashk"/>
                <w:b/>
              </w:rPr>
              <w:t>Е</w:t>
            </w:r>
          </w:p>
          <w:p w:rsidR="00B11FD5" w:rsidRDefault="00B11FD5" w:rsidP="00B11F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Bashk" w:hAnsi="TimBashk"/>
                <w:b/>
              </w:rPr>
              <w:t>СОВЕТЫ</w:t>
            </w:r>
          </w:p>
          <w:p w:rsidR="00B11FD5" w:rsidRDefault="00B11FD5" w:rsidP="00B11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453652,БР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,Б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айма7районы,Ишм0х2м2т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B11FD5" w:rsidRDefault="00B11FD5" w:rsidP="00B11FD5">
            <w:pPr>
              <w:jc w:val="center"/>
              <w:rPr>
                <w:sz w:val="36"/>
                <w:szCs w:val="24"/>
              </w:rPr>
            </w:pPr>
            <w:r>
              <w:rPr>
                <w:sz w:val="16"/>
                <w:szCs w:val="16"/>
              </w:rPr>
              <w:t>Тел (34751): 4-55-96</w:t>
            </w: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FD5" w:rsidRDefault="00B11FD5" w:rsidP="00B11FD5">
            <w:pPr>
              <w:rPr>
                <w:rFonts w:ascii="BashFont" w:eastAsia="Times New Roman" w:hAnsi="BashFont" w:cs="Times New Roman"/>
                <w:b/>
                <w:sz w:val="23"/>
                <w:szCs w:val="23"/>
              </w:rPr>
            </w:pPr>
            <w:r>
              <w:rPr>
                <w:rFonts w:ascii="BashFont" w:eastAsia="Times New Roman" w:hAnsi="BashFont" w:cs="Times New Roman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1FD5" w:rsidRDefault="00B11FD5" w:rsidP="00B11FD5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B11FD5" w:rsidRDefault="00B11FD5" w:rsidP="00B11FD5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B11FD5" w:rsidRDefault="00B11FD5" w:rsidP="00B11FD5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B11FD5" w:rsidRDefault="00B11FD5" w:rsidP="00B11FD5">
            <w:pPr>
              <w:pStyle w:val="1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FD5" w:rsidRDefault="00B11FD5" w:rsidP="00B11FD5">
            <w:pPr>
              <w:spacing w:line="360" w:lineRule="auto"/>
              <w:jc w:val="center"/>
              <w:rPr>
                <w:rFonts w:ascii="TimBashk" w:eastAsia="Times New Roman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B11FD5" w:rsidRDefault="00B11FD5" w:rsidP="00B11FD5">
            <w:pPr>
              <w:spacing w:line="36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СОВЕТ СЕЛЬСКОГО ПОСЕЛЕНИЯ</w:t>
            </w:r>
          </w:p>
          <w:p w:rsidR="00B11FD5" w:rsidRDefault="00B11FD5" w:rsidP="00B11FD5">
            <w:pPr>
              <w:spacing w:line="36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ИШМУХАМЕТОВСКИЙ СЕЛЬСОВЕТ МУНИЦИПАЛЬНОГО РАЙОНА</w:t>
            </w:r>
          </w:p>
          <w:p w:rsidR="00B11FD5" w:rsidRDefault="00B11FD5" w:rsidP="00B11FD5">
            <w:pPr>
              <w:spacing w:line="36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B11FD5" w:rsidRDefault="00B11FD5" w:rsidP="00B11FD5">
            <w:pPr>
              <w:pStyle w:val="1"/>
              <w:tabs>
                <w:tab w:val="left" w:pos="708"/>
              </w:tabs>
              <w:rPr>
                <w:rFonts w:ascii="Academy Rus Bash" w:eastAsiaTheme="minorEastAsia" w:hAnsi="Academy Rus Bash"/>
                <w:sz w:val="16"/>
                <w:szCs w:val="16"/>
              </w:rPr>
            </w:pPr>
            <w:r>
              <w:rPr>
                <w:rFonts w:ascii="Academy Rus Bash" w:eastAsiaTheme="minorEastAsia" w:hAnsi="Academy Rus Bash"/>
                <w:sz w:val="16"/>
                <w:szCs w:val="16"/>
              </w:rPr>
              <w:t xml:space="preserve">453652, РБ, Баймакский район, с </w:t>
            </w:r>
            <w:proofErr w:type="spellStart"/>
            <w:r>
              <w:rPr>
                <w:rFonts w:ascii="Academy Rus Bash" w:eastAsiaTheme="minorEastAsia" w:hAnsi="Academy Rus Bash"/>
                <w:sz w:val="16"/>
                <w:szCs w:val="16"/>
              </w:rPr>
              <w:t>Ишмухаметово</w:t>
            </w:r>
            <w:proofErr w:type="spellEnd"/>
            <w:r>
              <w:rPr>
                <w:rFonts w:ascii="Academy Rus Bash" w:eastAsiaTheme="minorEastAsia" w:hAnsi="Academy Rus Bash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cademy Rus Bash" w:eastAsiaTheme="minorEastAsia" w:hAnsi="Academy Rus Bash"/>
                <w:sz w:val="16"/>
                <w:szCs w:val="16"/>
              </w:rPr>
              <w:t>ул</w:t>
            </w:r>
            <w:proofErr w:type="gramStart"/>
            <w:r>
              <w:rPr>
                <w:rFonts w:ascii="Academy Rus Bash" w:eastAsiaTheme="minorEastAsia" w:hAnsi="Academy Rus Bash"/>
                <w:sz w:val="16"/>
                <w:szCs w:val="16"/>
              </w:rPr>
              <w:t>.Д</w:t>
            </w:r>
            <w:proofErr w:type="gramEnd"/>
            <w:r>
              <w:rPr>
                <w:rFonts w:ascii="Academy Rus Bash" w:eastAsiaTheme="minorEastAsia" w:hAnsi="Academy Rus Bash"/>
                <w:sz w:val="16"/>
                <w:szCs w:val="16"/>
              </w:rPr>
              <w:t>аутова</w:t>
            </w:r>
            <w:proofErr w:type="spellEnd"/>
            <w:r>
              <w:rPr>
                <w:rFonts w:ascii="Academy Rus Bash" w:eastAsiaTheme="minorEastAsia" w:hAnsi="Academy Rus Bash"/>
                <w:sz w:val="16"/>
                <w:szCs w:val="16"/>
              </w:rPr>
              <w:t xml:space="preserve"> 1</w:t>
            </w:r>
          </w:p>
          <w:p w:rsidR="00B11FD5" w:rsidRDefault="00B11FD5" w:rsidP="00B11FD5">
            <w:pPr>
              <w:jc w:val="center"/>
              <w:rPr>
                <w:sz w:val="19"/>
                <w:szCs w:val="19"/>
              </w:rPr>
            </w:pPr>
            <w:r>
              <w:rPr>
                <w:rFonts w:ascii="Academy Rus Bash" w:hAnsi="Academy Rus Bash"/>
                <w:sz w:val="16"/>
                <w:szCs w:val="16"/>
              </w:rPr>
              <w:t>тел: (34751) 4-55-96</w:t>
            </w:r>
          </w:p>
        </w:tc>
      </w:tr>
    </w:tbl>
    <w:p w:rsidR="00B11FD5" w:rsidRPr="009907D3" w:rsidRDefault="00B11FD5" w:rsidP="006071C7">
      <w:pPr>
        <w:jc w:val="center"/>
        <w:rPr>
          <w:rFonts w:ascii="TimBashk" w:hAnsi="TimBashk"/>
          <w:b/>
          <w:sz w:val="24"/>
          <w:szCs w:val="24"/>
        </w:rPr>
      </w:pPr>
      <w:r w:rsidRPr="009907D3">
        <w:rPr>
          <w:rFonts w:ascii="TimBashk" w:hAnsi="TimBashk"/>
          <w:b/>
          <w:sz w:val="24"/>
          <w:szCs w:val="24"/>
        </w:rPr>
        <w:t>?АРАР</w:t>
      </w:r>
      <w:r w:rsidRPr="009907D3">
        <w:rPr>
          <w:b/>
          <w:sz w:val="24"/>
          <w:szCs w:val="24"/>
        </w:rPr>
        <w:t xml:space="preserve">         </w:t>
      </w:r>
      <w:r w:rsidR="00942F31">
        <w:rPr>
          <w:b/>
          <w:sz w:val="24"/>
          <w:szCs w:val="24"/>
        </w:rPr>
        <w:t xml:space="preserve">                        </w:t>
      </w:r>
      <w:r w:rsidR="009F5E2A">
        <w:rPr>
          <w:b/>
          <w:sz w:val="24"/>
          <w:szCs w:val="24"/>
        </w:rPr>
        <w:t>№66</w:t>
      </w:r>
      <w:r w:rsidRPr="009907D3">
        <w:rPr>
          <w:b/>
          <w:sz w:val="24"/>
          <w:szCs w:val="24"/>
        </w:rPr>
        <w:t xml:space="preserve">                            РЕШЕНИЕ</w:t>
      </w:r>
    </w:p>
    <w:p w:rsidR="00B11FD5" w:rsidRPr="009907D3" w:rsidRDefault="00B11FD5" w:rsidP="006071C7">
      <w:pPr>
        <w:jc w:val="center"/>
        <w:rPr>
          <w:rFonts w:ascii="Times New Roman" w:hAnsi="Times New Roman"/>
          <w:sz w:val="24"/>
          <w:szCs w:val="24"/>
        </w:rPr>
      </w:pPr>
      <w:r w:rsidRPr="009907D3">
        <w:rPr>
          <w:sz w:val="24"/>
          <w:szCs w:val="24"/>
        </w:rPr>
        <w:t xml:space="preserve">«09» ноябрь 2016 </w:t>
      </w:r>
      <w:proofErr w:type="spellStart"/>
      <w:r w:rsidRPr="009907D3">
        <w:rPr>
          <w:sz w:val="24"/>
          <w:szCs w:val="24"/>
        </w:rPr>
        <w:t>й</w:t>
      </w:r>
      <w:proofErr w:type="spellEnd"/>
      <w:r w:rsidRPr="009907D3">
        <w:rPr>
          <w:sz w:val="24"/>
          <w:szCs w:val="24"/>
        </w:rPr>
        <w:t xml:space="preserve">                 </w:t>
      </w:r>
      <w:r w:rsidR="007A14DF">
        <w:rPr>
          <w:sz w:val="24"/>
          <w:szCs w:val="24"/>
        </w:rPr>
        <w:t xml:space="preserve">                             «09</w:t>
      </w:r>
      <w:r w:rsidRPr="009907D3">
        <w:rPr>
          <w:sz w:val="24"/>
          <w:szCs w:val="24"/>
        </w:rPr>
        <w:t>» ноября 2016г</w:t>
      </w:r>
    </w:p>
    <w:p w:rsidR="009F5E2A" w:rsidRDefault="009F5E2A" w:rsidP="009F5E2A">
      <w:pPr>
        <w:pStyle w:val="Standard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уведомления лицами, замещающими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о возникновении личной заинтересованности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Textbody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12.1 Федерального закона от 25.12.2008 № 273-ФЗ «О противодействии коррупции», Уставом сельского поселения Зилаирский сельсовет муниципального района Баймакский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Башкортостан,</w:t>
      </w:r>
    </w:p>
    <w:p w:rsidR="009F5E2A" w:rsidRDefault="009F5E2A" w:rsidP="009F5E2A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ConsPlusNormal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РЕШИЛ:</w:t>
      </w:r>
    </w:p>
    <w:p w:rsidR="009F5E2A" w:rsidRDefault="009F5E2A" w:rsidP="009F5E2A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1. Утвердить </w:t>
      </w:r>
      <w:r>
        <w:rPr>
          <w:rStyle w:val="StrongEmphasis"/>
          <w:rFonts w:ascii="Times New Roman" w:eastAsia="Arial" w:hAnsi="Times New Roman" w:cs="Times New Roman"/>
          <w:b w:val="0"/>
          <w:bCs w:val="0"/>
          <w:sz w:val="28"/>
          <w:szCs w:val="28"/>
        </w:rPr>
        <w:t>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уведомления лицами, замещающими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о возникновении личной заинтересованности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1B0348" w:rsidRDefault="009F5E2A" w:rsidP="001B0348"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Обнародовать   настоящее решение на информационном стенде Совет</w:t>
      </w:r>
      <w:r w:rsidR="007A217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 сельского поселения </w:t>
      </w:r>
      <w:r w:rsidR="007A2175"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сельсовет муниципального района Баймакский район Республики Башкортостан, официальном сайте сельского поселения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в информационно-телекоммуникационной сети «Интернет» по адресу </w:t>
      </w:r>
      <w:r w:rsidR="001B0348">
        <w:t>http://ishmuhamet.ru/wp-login.php</w:t>
      </w:r>
    </w:p>
    <w:p w:rsidR="009F5E2A" w:rsidRDefault="009F5E2A" w:rsidP="009F5E2A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F5E2A" w:rsidRDefault="009F5E2A" w:rsidP="001B0348">
      <w:pPr>
        <w:pStyle w:val="ConsPlusNormal"/>
        <w:tabs>
          <w:tab w:val="left" w:pos="1064"/>
        </w:tabs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Назначить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за работу по профилактике коррупционных 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иных правонарушений в Совете сельского поселения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управляющего делами.</w:t>
      </w:r>
    </w:p>
    <w:p w:rsidR="009F5E2A" w:rsidRDefault="009F5E2A" w:rsidP="009F5E2A">
      <w:pPr>
        <w:pStyle w:val="ConsPlusNormal"/>
        <w:tabs>
          <w:tab w:val="left" w:pos="1064"/>
        </w:tabs>
        <w:ind w:firstLine="8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постоянную комиссию Совета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 по гуманитарным вопросам.</w:t>
      </w:r>
    </w:p>
    <w:p w:rsidR="009F5E2A" w:rsidRDefault="009F5E2A" w:rsidP="009F5E2A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F5E2A" w:rsidRDefault="009F5E2A" w:rsidP="009F5E2A">
      <w:pPr>
        <w:pStyle w:val="Standard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Баймакский район </w:t>
      </w:r>
    </w:p>
    <w:p w:rsidR="009F5E2A" w:rsidRDefault="009F5E2A" w:rsidP="009F5E2A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Рахматуллин Ф.С.</w:t>
      </w: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Совета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 № 66  от 09 ноября 2016 г.</w:t>
      </w:r>
    </w:p>
    <w:p w:rsidR="009F5E2A" w:rsidRDefault="009F5E2A" w:rsidP="009F5E2A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уведомления лицами, замещающими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</w:t>
      </w:r>
      <w:proofErr w:type="spellStart"/>
      <w:r w:rsidRPr="007A2175">
        <w:rPr>
          <w:rFonts w:ascii="Times New Roman" w:eastAsia="Arial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Башкортостан, о возникновении личной заинтересованности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E2A" w:rsidRDefault="009F5E2A" w:rsidP="009F5E2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 Настоящим Порядком определяются правила сообщения лицами, замещающими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Баймакский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 Лицо, замещающее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обязано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 обязанностей, которая приводит или может привести к конфликту интересов (далее — уведомление).</w:t>
      </w: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представительного органа муниципального образования;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должность, фамилию,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должность;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обстоятельства, являющиеся основанием возникновения личной заинтересованности;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5E2A" w:rsidRDefault="009F5E2A" w:rsidP="009F5E2A">
      <w:pPr>
        <w:pStyle w:val="Textbody"/>
        <w:spacing w:after="0" w:line="283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должностные обязанности, на исполнение которых влияет или  может повлиять личная заинтересованность;</w:t>
      </w:r>
    </w:p>
    <w:p w:rsidR="009F5E2A" w:rsidRDefault="009F5E2A" w:rsidP="009F5E2A">
      <w:pPr>
        <w:pStyle w:val="Textbody"/>
        <w:spacing w:after="0" w:line="283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принятые либо предлагаемые меры по предотвращению или урегулированию конфликта интересов.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уведомления предусмотрена приложением  №1 </w:t>
      </w:r>
      <w:r>
        <w:rPr>
          <w:rFonts w:ascii="Times New Roman" w:eastAsia="Calibri" w:hAnsi="Times New Roman" w:cs="Times New Roman"/>
          <w:sz w:val="28"/>
          <w:szCs w:val="28"/>
        </w:rPr>
        <w:t>к настоящему Порядку.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Лицо, замещающее муниципальную должность, передает уведомление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лично либо направляет его посредством почтовой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уведомлением о 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только ему станет известно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может привести к конфликту интересов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4. 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Поступившее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" w:eastAsia="Arial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в день его поступления регистрируется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Совете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>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), в журнале регистрации уведомлений </w:t>
      </w:r>
      <w:r>
        <w:rPr>
          <w:rFonts w:ascii="Times New Roman" w:eastAsia="Arial" w:hAnsi="Times New Roman" w:cs="Times New Roman"/>
          <w:sz w:val="28"/>
          <w:szCs w:val="28"/>
        </w:rPr>
        <w:t xml:space="preserve">лицами, замещающими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должности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Совете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сельсовет муниципального района Баймакский район Республики Башкортостан, о возникновении личной заинтересованности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 №2 к настоящему Порядку.</w:t>
      </w:r>
    </w:p>
    <w:p w:rsidR="009F5E2A" w:rsidRDefault="009F5E2A" w:rsidP="009F5E2A">
      <w:pPr>
        <w:pStyle w:val="Standard"/>
        <w:ind w:firstLine="5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Журнал хранится в течение 3 лет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 нем последнего уведомления, после чего передается в архив.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ind w:firstLine="583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 Копия уведомления с отметкой о регистрации выдается лицу, замещающему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муниципальную должность,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под роспись в журнале либо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 посредством почтовой связи с уведомлением о получении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ind w:firstLine="60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6. Л</w:t>
      </w:r>
      <w:r>
        <w:rPr>
          <w:rFonts w:ascii="Times New Roman" w:eastAsia="Arial" w:hAnsi="Times New Roman" w:cs="Times New Roman"/>
          <w:sz w:val="28"/>
          <w:szCs w:val="28"/>
        </w:rPr>
        <w:t>ицо, ответственное за работу по профилактике коррупционных и иных правонарушений,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предварительное рассмотрение уведомления.</w:t>
      </w:r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ind w:firstLine="60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ходе предварительного рассмотрения уведомления л</w:t>
      </w:r>
      <w:r>
        <w:rPr>
          <w:rFonts w:ascii="Times New Roman" w:eastAsia="Arial" w:hAnsi="Times New Roman" w:cs="Times New Roman"/>
          <w:sz w:val="28"/>
          <w:szCs w:val="28"/>
        </w:rPr>
        <w:t>ицо, ответственное за работу по профилактике коррупционных и иных правонарушений,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F5E2A" w:rsidRDefault="009F5E2A" w:rsidP="009F5E2A">
      <w:pPr>
        <w:pStyle w:val="Textbody"/>
        <w:tabs>
          <w:tab w:val="left" w:pos="612"/>
        </w:tabs>
        <w:autoSpaceDE w:val="0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7. По результатам предварительного рассмотрения уведомления л</w:t>
      </w:r>
      <w:r>
        <w:rPr>
          <w:rFonts w:ascii="Times New Roman" w:eastAsia="Arial" w:hAnsi="Times New Roman" w:cs="Times New Roman"/>
          <w:sz w:val="28"/>
          <w:szCs w:val="28"/>
        </w:rPr>
        <w:t xml:space="preserve">ицом, ответственным за работу по профилактике коррупционных и иных правонарушений, </w:t>
      </w:r>
      <w:r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Уведомление, мотивированное заключение и другие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полученные в ходе предварительного рассмотрения, представляются главе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 в течение семи рабочих дней со дня поступления уведомления.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запросов, указанных в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уведомление, мотивированное заключение и другие материалы представляются  главе сельского поселения Зилаирский сельсовет муниципального района Баймакский район Республики Башкортостан  в течение 45 дней со дня поступления уведомления. Указанный срок по решению главы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 продлевается  не более че</w:t>
      </w:r>
      <w:r>
        <w:rPr>
          <w:rFonts w:ascii="Times New Roman" w:hAnsi="Times New Roman" w:cs="Times New Roman"/>
          <w:sz w:val="28"/>
          <w:szCs w:val="28"/>
        </w:rPr>
        <w:t xml:space="preserve">м на 30 дней,  в случае если не поступили ответы на запросы, указанные в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 Копия мотивированного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предварительном рассмотрении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выдается лицу, замещающему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Calibri" w:hAnsi="Times New Roman" w:cs="Times New Roman"/>
          <w:sz w:val="28"/>
          <w:szCs w:val="28"/>
        </w:rPr>
        <w:t>направляется посредством почтовой связи с уведомлением о получении в трехдневный срок со дня оформления указанного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2A" w:rsidRDefault="009F5E2A" w:rsidP="009F5E2A">
      <w:pPr>
        <w:pStyle w:val="ConsPlusNormal"/>
        <w:tabs>
          <w:tab w:val="left" w:pos="533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9. По результатам рассмотрения уведомления, мотивированного заключения и других материалов, указанных в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Совет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на очередном заседании принимается одно из следующих решений:</w:t>
      </w: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F5E2A" w:rsidRDefault="009F5E2A" w:rsidP="009F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 В случае принятия решения, предусмотренного подпунктом «б» пункта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Совет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рекомендует лицу, замещающему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интересов, с указанием сроков принятия указанных мер.</w:t>
      </w:r>
    </w:p>
    <w:p w:rsidR="009F5E2A" w:rsidRDefault="009F5E2A" w:rsidP="009F5E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«в» пункта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непринятия лицом, замещающим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интересов, указанных в пункте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о досрочном прекращении полномочий лица, замещающего муниципальную должность, выносится на рассмотрение Совета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 в порядке, предусмотренном Федеральным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06.10.2003 №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Уставом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 сельсовет муниципального района Баймакский район Республики Башкортостан.</w:t>
      </w: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both"/>
        <w:rPr>
          <w:sz w:val="1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  <w:t xml:space="preserve">Приложение 1 к </w:t>
      </w:r>
      <w:r>
        <w:rPr>
          <w:rStyle w:val="StrongEmphasis"/>
          <w:rFonts w:ascii="Times New Roman" w:eastAsia="Arial" w:hAnsi="Times New Roman" w:cs="Times New Roman"/>
          <w:b w:val="0"/>
          <w:bCs w:val="0"/>
          <w:sz w:val="22"/>
          <w:szCs w:val="28"/>
        </w:rPr>
        <w:t>Порядку</w:t>
      </w:r>
      <w:r>
        <w:rPr>
          <w:rFonts w:ascii="Times New Roman" w:eastAsia="Arial" w:hAnsi="Times New Roman" w:cs="Times New Roman"/>
          <w:sz w:val="22"/>
          <w:szCs w:val="28"/>
        </w:rPr>
        <w:t xml:space="preserve"> уведомления лицами, замещающими </w:t>
      </w:r>
      <w:r>
        <w:rPr>
          <w:rFonts w:ascii="Times New Roman" w:eastAsia="Arial" w:hAnsi="Times New Roman" w:cs="Times New Roman"/>
          <w:color w:val="000000"/>
          <w:sz w:val="22"/>
          <w:szCs w:val="28"/>
          <w:lang w:eastAsia="ru-RU"/>
        </w:rPr>
        <w:t xml:space="preserve">муниципальные должности в </w:t>
      </w:r>
      <w:r>
        <w:rPr>
          <w:rFonts w:ascii="Times New Roman" w:eastAsia="Arial" w:hAnsi="Times New Roman" w:cs="Times New Roman"/>
          <w:sz w:val="22"/>
          <w:szCs w:val="28"/>
        </w:rPr>
        <w:t xml:space="preserve">Совете сельского поселения </w:t>
      </w:r>
      <w:proofErr w:type="spellStart"/>
      <w:r w:rsidRPr="009F5E2A">
        <w:rPr>
          <w:rFonts w:ascii="Times New Roman" w:eastAsia="Arial" w:hAnsi="Times New Roman" w:cs="Times New Roman"/>
          <w:sz w:val="20"/>
          <w:szCs w:val="20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2"/>
          <w:szCs w:val="28"/>
        </w:rPr>
        <w:t xml:space="preserve"> сельсовет о возникновении личной заинтересованности пр</w:t>
      </w:r>
      <w:r>
        <w:rPr>
          <w:rFonts w:ascii="Times New Roman" w:eastAsia="Arial" w:hAnsi="Times New Roman" w:cs="Times New Roman"/>
          <w:sz w:val="22"/>
          <w:szCs w:val="28"/>
          <w:lang w:eastAsia="ru-RU"/>
        </w:rPr>
        <w:t>и исполнении</w:t>
      </w:r>
      <w:r>
        <w:rPr>
          <w:rFonts w:ascii="Times New Roman" w:eastAsia="Arial" w:hAnsi="Times New Roman" w:cs="Times New Roman"/>
          <w:sz w:val="22"/>
          <w:szCs w:val="28"/>
        </w:rPr>
        <w:t xml:space="preserve"> </w:t>
      </w:r>
      <w:r>
        <w:rPr>
          <w:rFonts w:ascii="Times New Roman" w:eastAsia="Arial" w:hAnsi="Times New Roman" w:cs="Times New Roman"/>
          <w:sz w:val="22"/>
          <w:szCs w:val="28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ConsPlusTitle"/>
        <w:keepNext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E2A" w:rsidRDefault="009F5E2A" w:rsidP="009F5E2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E2A" w:rsidRDefault="009F5E2A" w:rsidP="009F5E2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E2A" w:rsidRDefault="009F5E2A" w:rsidP="009F5E2A">
      <w:pPr>
        <w:pStyle w:val="Standard"/>
        <w:autoSpaceDE w:val="0"/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Совет сельского поселения</w:t>
      </w:r>
      <w:r w:rsidRPr="009F5E2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сельсовет муниципального района Баймакский район Республики Башкортостан </w:t>
      </w:r>
    </w:p>
    <w:p w:rsidR="009F5E2A" w:rsidRDefault="009F5E2A" w:rsidP="009F5E2A">
      <w:pPr>
        <w:pStyle w:val="Textbody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9F5E2A" w:rsidRDefault="009F5E2A" w:rsidP="009F5E2A">
      <w:pPr>
        <w:pStyle w:val="Textbody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(должность,  Ф.И.О.)</w:t>
      </w:r>
    </w:p>
    <w:p w:rsidR="009F5E2A" w:rsidRDefault="009F5E2A" w:rsidP="009F5E2A">
      <w:pPr>
        <w:pStyle w:val="Textbody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F5E2A" w:rsidRDefault="009F5E2A" w:rsidP="009F5E2A">
      <w:pPr>
        <w:pStyle w:val="Textbody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Уведомление 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 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 может повлиять личная заинтересованность: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Принятые (предлагаемые) меры по предотвращению или урегулированию конфликта интересов: 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 _____________________</w:t>
      </w:r>
    </w:p>
    <w:p w:rsidR="009F5E2A" w:rsidRDefault="009F5E2A" w:rsidP="009F5E2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лица, направляющего уведомление)                (расшифровка подписи)</w:t>
      </w:r>
    </w:p>
    <w:p w:rsidR="009F5E2A" w:rsidRDefault="009F5E2A" w:rsidP="009F5E2A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E2A" w:rsidRDefault="009F5E2A" w:rsidP="009F5E2A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F5E2A" w:rsidRDefault="009F5E2A" w:rsidP="009F5E2A">
      <w:pPr>
        <w:pStyle w:val="Textbody"/>
        <w:spacing w:after="0" w:line="283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9F5E2A" w:rsidRDefault="009F5E2A" w:rsidP="009F5E2A">
      <w:pPr>
        <w:pStyle w:val="Textbody"/>
        <w:spacing w:after="0" w:line="283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9F5E2A" w:rsidRDefault="009F5E2A" w:rsidP="009F5E2A">
      <w:pPr>
        <w:pStyle w:val="Standard"/>
        <w:autoSpaceDE w:val="0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ind w:left="482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к </w:t>
      </w:r>
      <w:r>
        <w:rPr>
          <w:rStyle w:val="StrongEmphasis"/>
          <w:rFonts w:ascii="Times New Roman" w:eastAsia="Arial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уведомления лицами, замещающими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о возникновении личной  </w:t>
      </w:r>
    </w:p>
    <w:p w:rsidR="009F5E2A" w:rsidRDefault="009F5E2A" w:rsidP="009F5E2A">
      <w:pPr>
        <w:pStyle w:val="Standard"/>
        <w:autoSpaceDE w:val="0"/>
        <w:spacing w:line="283" w:lineRule="exact"/>
        <w:ind w:left="4820"/>
        <w:jc w:val="right"/>
      </w:pPr>
      <w:bookmarkStart w:id="0" w:name="Par1"/>
      <w:bookmarkStart w:id="1" w:name="Par3"/>
      <w:bookmarkStart w:id="2" w:name="Par7"/>
      <w:bookmarkStart w:id="3" w:name="Par9"/>
      <w:bookmarkStart w:id="4" w:name="Par19"/>
      <w:bookmarkStart w:id="5" w:name="Par24"/>
      <w:bookmarkStart w:id="6" w:name="Par30"/>
      <w:bookmarkStart w:id="7" w:name="Par40"/>
      <w:bookmarkStart w:id="8" w:name="Par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Arial" w:hAnsi="Times New Roman" w:cs="Times New Roman"/>
          <w:sz w:val="28"/>
          <w:szCs w:val="28"/>
        </w:rPr>
        <w:t>заинтересованности пр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исполнении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Standard"/>
        <w:autoSpaceDE w:val="0"/>
        <w:spacing w:line="283" w:lineRule="exact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2A" w:rsidRDefault="009F5E2A" w:rsidP="009F5E2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2A" w:rsidRDefault="009F5E2A" w:rsidP="009F5E2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2A" w:rsidRDefault="009F5E2A" w:rsidP="009F5E2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F5E2A" w:rsidRDefault="009F5E2A" w:rsidP="009F5E2A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уведомлений лицами, замещающими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Совете сельского поселения </w:t>
      </w:r>
      <w:proofErr w:type="spellStart"/>
      <w:r w:rsidRPr="009F5E2A">
        <w:rPr>
          <w:rFonts w:ascii="Times New Roman" w:eastAsia="Arial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сельсовет муниципального района Баймакский район Республики Башкортостан, о возникновении личной заинтересованности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9F5E2A" w:rsidRDefault="009F5E2A" w:rsidP="009F5E2A">
      <w:pPr>
        <w:pStyle w:val="Standard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1440"/>
        <w:gridCol w:w="1559"/>
        <w:gridCol w:w="1559"/>
        <w:gridCol w:w="1678"/>
        <w:gridCol w:w="1561"/>
        <w:gridCol w:w="1458"/>
      </w:tblGrid>
      <w:tr w:rsidR="009F5E2A" w:rsidTr="009F5E2A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N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Дата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поступления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Фамилия, имя и отчество лица,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подавшего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ind w:left="97" w:right="18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Подпись</w:t>
            </w:r>
          </w:p>
          <w:p w:rsidR="009F5E2A" w:rsidRDefault="009F5E2A">
            <w:pPr>
              <w:pStyle w:val="Standard"/>
              <w:ind w:left="97" w:right="18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подавшего</w:t>
            </w:r>
          </w:p>
          <w:p w:rsidR="009F5E2A" w:rsidRDefault="009F5E2A">
            <w:pPr>
              <w:pStyle w:val="Standard"/>
              <w:ind w:left="97" w:right="18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уведомление либо отметка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о  направлении уведомления   </w:t>
            </w:r>
            <w:r>
              <w:rPr>
                <w:rFonts w:ascii="Times New Roman" w:eastAsia="Calibri" w:hAnsi="Times New Roman" w:cs="Times New Roman"/>
                <w:sz w:val="22"/>
                <w:szCs w:val="28"/>
                <w:lang w:eastAsia="ru-RU"/>
              </w:rPr>
              <w:t>посредством почтовой связи</w:t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Краткое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содержание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уведомления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Фамилия, имя  и отчество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регистратора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Подпись</w:t>
            </w:r>
          </w:p>
          <w:p w:rsidR="009F5E2A" w:rsidRDefault="009F5E2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регистратора</w:t>
            </w:r>
          </w:p>
        </w:tc>
      </w:tr>
      <w:tr w:rsidR="009F5E2A" w:rsidTr="009F5E2A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9F5E2A" w:rsidTr="009F5E2A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9F5E2A" w:rsidTr="009F5E2A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2A" w:rsidRDefault="009F5E2A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F5E2A" w:rsidRDefault="009F5E2A" w:rsidP="009F5E2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Standard"/>
        <w:autoSpaceDE w:val="0"/>
        <w:spacing w:line="283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9F5E2A" w:rsidRDefault="009F5E2A" w:rsidP="009F5E2A">
      <w:pPr>
        <w:pStyle w:val="3"/>
        <w:spacing w:line="400" w:lineRule="exact"/>
        <w:jc w:val="center"/>
        <w:rPr>
          <w:b/>
          <w:bCs/>
          <w:sz w:val="24"/>
        </w:rPr>
      </w:pPr>
    </w:p>
    <w:p w:rsidR="00F17F0F" w:rsidRPr="00B11FD5" w:rsidRDefault="00F17F0F">
      <w:pPr>
        <w:rPr>
          <w:rFonts w:ascii="Times New Roman" w:hAnsi="Times New Roman" w:cs="Times New Roman"/>
        </w:rPr>
      </w:pPr>
    </w:p>
    <w:sectPr w:rsidR="00F17F0F" w:rsidRPr="00B11FD5" w:rsidSect="00B5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cademy Rus 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FD5"/>
    <w:rsid w:val="000864AF"/>
    <w:rsid w:val="0019305E"/>
    <w:rsid w:val="001B0348"/>
    <w:rsid w:val="002217C7"/>
    <w:rsid w:val="00415F27"/>
    <w:rsid w:val="006071C7"/>
    <w:rsid w:val="00636C2F"/>
    <w:rsid w:val="0073257E"/>
    <w:rsid w:val="007A14DF"/>
    <w:rsid w:val="007A2175"/>
    <w:rsid w:val="00942F31"/>
    <w:rsid w:val="009907D3"/>
    <w:rsid w:val="009F5E2A"/>
    <w:rsid w:val="00A45A14"/>
    <w:rsid w:val="00A6663C"/>
    <w:rsid w:val="00B11FD5"/>
    <w:rsid w:val="00B51144"/>
    <w:rsid w:val="00C41AFE"/>
    <w:rsid w:val="00F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44"/>
  </w:style>
  <w:style w:type="paragraph" w:styleId="1">
    <w:name w:val="heading 1"/>
    <w:basedOn w:val="a"/>
    <w:next w:val="a"/>
    <w:link w:val="10"/>
    <w:qFormat/>
    <w:rsid w:val="00B11F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9F5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F5E2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F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9F5E2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F5E2A"/>
    <w:pPr>
      <w:spacing w:after="120"/>
    </w:pPr>
  </w:style>
  <w:style w:type="character" w:customStyle="1" w:styleId="StrongEmphasis">
    <w:name w:val="Strong Emphasis"/>
    <w:rsid w:val="009F5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6</cp:revision>
  <cp:lastPrinted>2016-11-10T04:36:00Z</cp:lastPrinted>
  <dcterms:created xsi:type="dcterms:W3CDTF">2016-12-14T09:32:00Z</dcterms:created>
  <dcterms:modified xsi:type="dcterms:W3CDTF">2016-12-14T09:38:00Z</dcterms:modified>
</cp:coreProperties>
</file>