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9A" w:rsidRPr="004A6A9A" w:rsidRDefault="00B92EF8" w:rsidP="004A6A9A">
      <w:pPr>
        <w:rPr>
          <w:sz w:val="28"/>
          <w:szCs w:val="28"/>
        </w:rPr>
      </w:pPr>
      <w:r>
        <w:rPr>
          <w:sz w:val="28"/>
          <w:szCs w:val="28"/>
        </w:rPr>
        <w:t>Для оспари</w:t>
      </w:r>
      <w:r w:rsidR="004A6A9A" w:rsidRPr="004A6A9A">
        <w:rPr>
          <w:sz w:val="28"/>
          <w:szCs w:val="28"/>
        </w:rPr>
        <w:t xml:space="preserve">вания кадастровой стоимости теперь </w:t>
      </w:r>
      <w:proofErr w:type="gramStart"/>
      <w:r w:rsidR="004A6A9A" w:rsidRPr="004A6A9A">
        <w:rPr>
          <w:sz w:val="28"/>
          <w:szCs w:val="28"/>
        </w:rPr>
        <w:t>необходима</w:t>
      </w:r>
      <w:proofErr w:type="gramEnd"/>
      <w:r w:rsidR="004A6A9A" w:rsidRPr="004A6A9A">
        <w:rPr>
          <w:sz w:val="28"/>
          <w:szCs w:val="28"/>
        </w:rPr>
        <w:t xml:space="preserve"> ЕГРН о кадастровой стоимости.</w:t>
      </w:r>
    </w:p>
    <w:p w:rsidR="004A6A9A" w:rsidRPr="004A6A9A" w:rsidRDefault="004A6A9A" w:rsidP="004A6A9A">
      <w:pPr>
        <w:rPr>
          <w:sz w:val="28"/>
          <w:szCs w:val="28"/>
        </w:rPr>
      </w:pPr>
      <w:r w:rsidRPr="004A6A9A">
        <w:rPr>
          <w:sz w:val="28"/>
          <w:szCs w:val="28"/>
        </w:rPr>
        <w:t xml:space="preserve">от 09 февраля 2017 года </w:t>
      </w:r>
    </w:p>
    <w:p w:rsidR="004A6A9A" w:rsidRPr="004A6A9A" w:rsidRDefault="004A6A9A" w:rsidP="004A6A9A">
      <w:pPr>
        <w:rPr>
          <w:sz w:val="28"/>
          <w:szCs w:val="28"/>
        </w:rPr>
      </w:pPr>
    </w:p>
    <w:p w:rsidR="004A6A9A" w:rsidRPr="004A6A9A" w:rsidRDefault="004A6A9A" w:rsidP="004A6A9A">
      <w:pPr>
        <w:rPr>
          <w:sz w:val="28"/>
          <w:szCs w:val="28"/>
        </w:rPr>
      </w:pPr>
      <w:r w:rsidRPr="004A6A9A">
        <w:rPr>
          <w:sz w:val="28"/>
          <w:szCs w:val="28"/>
        </w:rPr>
        <w:t xml:space="preserve"> </w:t>
      </w:r>
    </w:p>
    <w:p w:rsidR="004A6A9A" w:rsidRPr="004A6A9A" w:rsidRDefault="004A6A9A" w:rsidP="004A6A9A">
      <w:pPr>
        <w:rPr>
          <w:sz w:val="28"/>
          <w:szCs w:val="28"/>
        </w:rPr>
      </w:pPr>
    </w:p>
    <w:p w:rsidR="004A6A9A" w:rsidRPr="004A6A9A" w:rsidRDefault="004A6A9A" w:rsidP="004A6A9A">
      <w:pPr>
        <w:rPr>
          <w:sz w:val="28"/>
          <w:szCs w:val="28"/>
        </w:rPr>
      </w:pPr>
      <w:r w:rsidRPr="004A6A9A">
        <w:rPr>
          <w:sz w:val="28"/>
          <w:szCs w:val="28"/>
        </w:rPr>
        <w:t>В соответствии с изменениями в законодательстве, с 01.01.2017 года сведения о кадастровой стоимости объекта недвижимости предоставляются в виде выписки из Единого государственного реестра недвижимости (ЕГРН) о кадастровой стоимости объекта недвижимости.</w:t>
      </w:r>
    </w:p>
    <w:p w:rsidR="004A6A9A" w:rsidRPr="004A6A9A" w:rsidRDefault="004A6A9A" w:rsidP="004A6A9A">
      <w:pPr>
        <w:rPr>
          <w:sz w:val="28"/>
          <w:szCs w:val="28"/>
        </w:rPr>
      </w:pPr>
    </w:p>
    <w:p w:rsidR="004A6A9A" w:rsidRPr="004A6A9A" w:rsidRDefault="004A6A9A" w:rsidP="004A6A9A">
      <w:pPr>
        <w:rPr>
          <w:sz w:val="28"/>
          <w:szCs w:val="28"/>
        </w:rPr>
      </w:pPr>
      <w:r w:rsidRPr="004A6A9A">
        <w:rPr>
          <w:sz w:val="28"/>
          <w:szCs w:val="28"/>
        </w:rPr>
        <w:t xml:space="preserve">Таким образом, к заявлению о пересмотре кадастровой стоимости объекта недвижимости, </w:t>
      </w:r>
      <w:proofErr w:type="gramStart"/>
      <w:r w:rsidRPr="004A6A9A">
        <w:rPr>
          <w:sz w:val="28"/>
          <w:szCs w:val="28"/>
        </w:rPr>
        <w:t>которое</w:t>
      </w:r>
      <w:proofErr w:type="gramEnd"/>
      <w:r w:rsidRPr="004A6A9A">
        <w:rPr>
          <w:sz w:val="28"/>
          <w:szCs w:val="28"/>
        </w:rPr>
        <w:t xml:space="preserve"> предоставляется в Комиссию об оспаривании кадастровой стоимости при Управлении </w:t>
      </w:r>
      <w:proofErr w:type="spellStart"/>
      <w:r w:rsidRPr="004A6A9A">
        <w:rPr>
          <w:sz w:val="28"/>
          <w:szCs w:val="28"/>
        </w:rPr>
        <w:t>Росреестра</w:t>
      </w:r>
      <w:proofErr w:type="spellEnd"/>
      <w:r w:rsidRPr="004A6A9A">
        <w:rPr>
          <w:sz w:val="28"/>
          <w:szCs w:val="28"/>
        </w:rPr>
        <w:t xml:space="preserve"> по Республике Башкортостан, вместо кадастровой справки о кадастровой стоимости, прилагается выписка из ЕГРН о кадастровой стоимости объекта недвижимости.</w:t>
      </w:r>
    </w:p>
    <w:p w:rsidR="004A6A9A" w:rsidRPr="004A6A9A" w:rsidRDefault="004A6A9A" w:rsidP="004A6A9A">
      <w:pPr>
        <w:rPr>
          <w:sz w:val="28"/>
          <w:szCs w:val="28"/>
        </w:rPr>
      </w:pPr>
    </w:p>
    <w:p w:rsidR="00A05579" w:rsidRPr="004A6A9A" w:rsidRDefault="004A6A9A" w:rsidP="004A6A9A">
      <w:pPr>
        <w:rPr>
          <w:sz w:val="28"/>
          <w:szCs w:val="28"/>
        </w:rPr>
      </w:pPr>
      <w:r w:rsidRPr="004A6A9A">
        <w:rPr>
          <w:sz w:val="28"/>
          <w:szCs w:val="28"/>
        </w:rPr>
        <w:t xml:space="preserve">Обращаем внимание, что данная выписка предоставляется бесплатно по запросам любых лиц в срок не более трех рабочих дней через пункты приема документов МФЦ или филиала ФГБУ «Федеральная кадастровая палата </w:t>
      </w:r>
      <w:proofErr w:type="spellStart"/>
      <w:r w:rsidRPr="004A6A9A">
        <w:rPr>
          <w:sz w:val="28"/>
          <w:szCs w:val="28"/>
        </w:rPr>
        <w:t>Росреестра</w:t>
      </w:r>
      <w:proofErr w:type="spellEnd"/>
      <w:r w:rsidRPr="004A6A9A">
        <w:rPr>
          <w:sz w:val="28"/>
          <w:szCs w:val="28"/>
        </w:rPr>
        <w:t>» по Республике Башкортостан.</w:t>
      </w:r>
    </w:p>
    <w:p w:rsidR="00A05579" w:rsidRDefault="00A05579" w:rsidP="004B0CC9">
      <w:pPr>
        <w:rPr>
          <w:sz w:val="40"/>
          <w:szCs w:val="40"/>
        </w:rPr>
      </w:pPr>
    </w:p>
    <w:p w:rsidR="00A05579" w:rsidRDefault="00A05579" w:rsidP="004B0CC9">
      <w:pPr>
        <w:rPr>
          <w:sz w:val="40"/>
          <w:szCs w:val="40"/>
        </w:rPr>
      </w:pPr>
    </w:p>
    <w:p w:rsidR="00A05579" w:rsidRDefault="00A05579" w:rsidP="004B0CC9">
      <w:pPr>
        <w:rPr>
          <w:sz w:val="40"/>
          <w:szCs w:val="40"/>
        </w:rPr>
      </w:pPr>
    </w:p>
    <w:p w:rsidR="00B20F44" w:rsidRPr="00A05579" w:rsidRDefault="00B20F44" w:rsidP="004B0CC9">
      <w:pPr>
        <w:rPr>
          <w:rFonts w:ascii="Times New Roman" w:hAnsi="Times New Roman" w:cs="Times New Roman"/>
          <w:sz w:val="40"/>
          <w:szCs w:val="40"/>
        </w:rPr>
      </w:pPr>
    </w:p>
    <w:sectPr w:rsidR="00B20F44" w:rsidRPr="00A05579" w:rsidSect="004B0CC9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57A"/>
    <w:rsid w:val="00292558"/>
    <w:rsid w:val="004A6A9A"/>
    <w:rsid w:val="004B0CC9"/>
    <w:rsid w:val="0072073A"/>
    <w:rsid w:val="00A05579"/>
    <w:rsid w:val="00A547B3"/>
    <w:rsid w:val="00B20F44"/>
    <w:rsid w:val="00B92EF8"/>
    <w:rsid w:val="00BE0C8E"/>
    <w:rsid w:val="00E36ED0"/>
    <w:rsid w:val="00E74B5A"/>
    <w:rsid w:val="00EB557A"/>
    <w:rsid w:val="00F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2017-03-24T05:09:00Z</cp:lastPrinted>
  <dcterms:created xsi:type="dcterms:W3CDTF">2017-05-10T11:13:00Z</dcterms:created>
  <dcterms:modified xsi:type="dcterms:W3CDTF">2017-05-12T06:13:00Z</dcterms:modified>
</cp:coreProperties>
</file>