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AF" w:rsidRDefault="007A64A7">
      <w:pPr>
        <w:pStyle w:val="20"/>
        <w:shd w:val="clear" w:color="auto" w:fill="auto"/>
        <w:spacing w:after="255" w:line="270" w:lineRule="exact"/>
      </w:pPr>
      <w:r>
        <w:t>Еще раз о ГИС Меркурий</w:t>
      </w:r>
    </w:p>
    <w:p w:rsidR="002517AF" w:rsidRDefault="007A64A7">
      <w:pPr>
        <w:pStyle w:val="21"/>
        <w:shd w:val="clear" w:color="auto" w:fill="auto"/>
        <w:spacing w:before="0" w:after="338"/>
        <w:ind w:left="20" w:right="40" w:firstLine="720"/>
      </w:pPr>
      <w:r>
        <w:rPr>
          <w:rStyle w:val="a5"/>
        </w:rPr>
        <w:t xml:space="preserve">Меркурий </w:t>
      </w:r>
      <w:r>
        <w:t>— это федеральная государственная информационная система (ФГИС) учета электронных ветеринарных сертификатов. Согласно ФЗ от 13.07.2015 №243 «О внесении изменений в Закон РФ „О ветеринарии</w:t>
      </w:r>
      <w:r>
        <w:rPr>
          <w:vertAlign w:val="superscript"/>
        </w:rPr>
        <w:t>44</w:t>
      </w:r>
      <w:r>
        <w:t>»,. Начиная с 1 июля 2018 года для</w:t>
      </w:r>
      <w:r>
        <w:t xml:space="preserve"> всех, кто производит, реализует продукцию животного происхождения необходимо подключиться и вести учет в данной системе. Это касаются КФХ, </w:t>
      </w:r>
      <w:proofErr w:type="gramStart"/>
      <w:r>
        <w:t>которые</w:t>
      </w:r>
      <w:proofErr w:type="gramEnd"/>
      <w:r>
        <w:t xml:space="preserve"> занимаются разведением с/</w:t>
      </w:r>
      <w:proofErr w:type="spellStart"/>
      <w:r>
        <w:t>х</w:t>
      </w:r>
      <w:proofErr w:type="spellEnd"/>
      <w:r>
        <w:t xml:space="preserve"> животных, сдачей молока и т.д., а так же ИП занимающееся оптовой и розничной торг</w:t>
      </w:r>
      <w:r>
        <w:t>овлей.</w:t>
      </w:r>
    </w:p>
    <w:p w:rsidR="002517AF" w:rsidRDefault="007A64A7">
      <w:pPr>
        <w:pStyle w:val="20"/>
        <w:shd w:val="clear" w:color="auto" w:fill="auto"/>
        <w:spacing w:after="246" w:line="270" w:lineRule="exact"/>
      </w:pPr>
      <w:r>
        <w:t>Как работать во ФГИС «Меркурий»?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40" w:firstLine="720"/>
      </w:pPr>
      <w:r>
        <w:t xml:space="preserve">У нее есть общедоступный бесплатный </w:t>
      </w:r>
      <w:proofErr w:type="spellStart"/>
      <w:r>
        <w:t>веб-интерфейс</w:t>
      </w:r>
      <w:proofErr w:type="spellEnd"/>
      <w:r>
        <w:t xml:space="preserve">, на сайте </w:t>
      </w:r>
      <w:proofErr w:type="spellStart"/>
      <w:r>
        <w:t>Россельхознадзора</w:t>
      </w:r>
      <w:proofErr w:type="spellEnd"/>
      <w:r>
        <w:t xml:space="preserve"> </w:t>
      </w:r>
      <w:hyperlink r:id="rId7" w:history="1">
        <w:r>
          <w:rPr>
            <w:rStyle w:val="a3"/>
          </w:rPr>
          <w:t>http://www.fsvps.ru/</w:t>
        </w:r>
      </w:hyperlink>
      <w:r w:rsidRPr="00AA2866">
        <w:t xml:space="preserve">, </w:t>
      </w:r>
      <w:r>
        <w:t xml:space="preserve">или </w:t>
      </w:r>
      <w:r>
        <w:rPr>
          <w:lang w:val="en-US"/>
        </w:rPr>
        <w:t>htt</w:t>
      </w:r>
      <w:r>
        <w:rPr>
          <w:rStyle w:val="1"/>
        </w:rPr>
        <w:t>p</w:t>
      </w:r>
      <w:proofErr w:type="gramStart"/>
      <w:r w:rsidRPr="00AA2866">
        <w:rPr>
          <w:rStyle w:val="1"/>
          <w:lang w:val="ru-RU"/>
        </w:rPr>
        <w:t xml:space="preserve"> :</w:t>
      </w:r>
      <w:proofErr w:type="gramEnd"/>
      <w:r w:rsidRPr="00AA2866">
        <w:rPr>
          <w:rStyle w:val="1"/>
          <w:lang w:val="ru-RU"/>
        </w:rPr>
        <w:t>//</w:t>
      </w:r>
      <w:proofErr w:type="spellStart"/>
      <w:r>
        <w:rPr>
          <w:rStyle w:val="1"/>
        </w:rPr>
        <w:t>vetrf</w:t>
      </w:r>
      <w:proofErr w:type="spellEnd"/>
      <w:r w:rsidRPr="00AA2866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 w:rsidRPr="00AA2866">
        <w:rPr>
          <w:rStyle w:val="1"/>
          <w:lang w:val="ru-RU"/>
        </w:rPr>
        <w:t>/</w:t>
      </w:r>
      <w:proofErr w:type="spellStart"/>
      <w:r>
        <w:rPr>
          <w:rStyle w:val="1"/>
        </w:rPr>
        <w:t>vetrf</w:t>
      </w:r>
      <w:proofErr w:type="spellEnd"/>
      <w:r w:rsidRPr="00AA2866">
        <w:rPr>
          <w:rStyle w:val="1"/>
          <w:lang w:val="ru-RU"/>
        </w:rPr>
        <w:t>-</w:t>
      </w:r>
      <w:r w:rsidRPr="00AA2866">
        <w:t xml:space="preserve"> </w:t>
      </w:r>
      <w:r>
        <w:rPr>
          <w:rStyle w:val="1"/>
        </w:rPr>
        <w:t>docs</w:t>
      </w:r>
      <w:r w:rsidRPr="00AA2866">
        <w:rPr>
          <w:rStyle w:val="1"/>
          <w:lang w:val="ru-RU"/>
        </w:rPr>
        <w:t>/</w:t>
      </w:r>
      <w:proofErr w:type="spellStart"/>
      <w:r>
        <w:rPr>
          <w:rStyle w:val="1"/>
        </w:rPr>
        <w:t>mercuryquickstart</w:t>
      </w:r>
      <w:proofErr w:type="spellEnd"/>
      <w:r w:rsidRPr="00AA2866">
        <w:rPr>
          <w:rStyle w:val="1"/>
          <w:lang w:val="ru-RU"/>
        </w:rPr>
        <w:t>/</w:t>
      </w:r>
      <w:r w:rsidRPr="00AA2866">
        <w:t xml:space="preserve"> </w:t>
      </w:r>
      <w:r>
        <w:t>. Для регистрации в «Меркурии</w:t>
      </w:r>
      <w:r>
        <w:t xml:space="preserve">» нужно подать заявление в </w:t>
      </w:r>
      <w:proofErr w:type="spellStart"/>
      <w:r>
        <w:t>Россельхознадзор</w:t>
      </w:r>
      <w:proofErr w:type="spellEnd"/>
      <w:r>
        <w:t xml:space="preserve"> или его территориальное управление на бумаге, либо отправить по электронной почте. В настоящее время для облегчения </w:t>
      </w:r>
      <w:proofErr w:type="gramStart"/>
      <w:r>
        <w:t>прохождении</w:t>
      </w:r>
      <w:proofErr w:type="gramEnd"/>
      <w:r>
        <w:t xml:space="preserve"> процедуры регистрации, его функции переданы государственной ветеринарной службе, кот</w:t>
      </w:r>
      <w:r>
        <w:t xml:space="preserve">орая занимается регистрацией на местах. В данном случае всем лицам занимающееся производством животноводческой продукцией, его переработкой и реализацией, в том числе оптовикам, </w:t>
      </w:r>
      <w:proofErr w:type="spellStart"/>
      <w:r>
        <w:t>логистическим</w:t>
      </w:r>
      <w:proofErr w:type="spellEnd"/>
      <w:r>
        <w:t xml:space="preserve"> центрам, торговые сети и розничные магазины, владельцам кафе или</w:t>
      </w:r>
      <w:r>
        <w:t xml:space="preserve"> пунктов быстрого питания, столовых учреждений всех организационно-правовых форм, необходимо обратится в ветеринарную станцию </w:t>
      </w:r>
      <w:proofErr w:type="spellStart"/>
      <w:r>
        <w:t>Баймакского</w:t>
      </w:r>
      <w:proofErr w:type="spellEnd"/>
      <w:r>
        <w:t xml:space="preserve"> района и г. Сибая по адресу ул. </w:t>
      </w:r>
      <w:proofErr w:type="gramStart"/>
      <w:r>
        <w:t>Крестьянская</w:t>
      </w:r>
      <w:proofErr w:type="gramEnd"/>
      <w:r>
        <w:t>, 83, тлф. 3</w:t>
      </w:r>
      <w:r>
        <w:softHyphen/>
        <w:t>32-37, или г. Сибай ул. Энгельса, 30, тлф. 834775 5-79-07.</w:t>
      </w:r>
    </w:p>
    <w:p w:rsidR="002517AF" w:rsidRDefault="007A64A7">
      <w:pPr>
        <w:pStyle w:val="21"/>
        <w:shd w:val="clear" w:color="auto" w:fill="auto"/>
        <w:spacing w:before="0" w:after="341" w:line="322" w:lineRule="exact"/>
        <w:ind w:left="20" w:right="40"/>
      </w:pPr>
      <w:r>
        <w:t>Од</w:t>
      </w:r>
      <w:r>
        <w:t xml:space="preserve">ним из обязательных условий при регистрации является наличии электронной почты, куда автоматически высылается реквизиты доступа - логин и временный пароль, который необходимо будет сменить </w:t>
      </w:r>
      <w:proofErr w:type="gramStart"/>
      <w:r>
        <w:t>на</w:t>
      </w:r>
      <w:proofErr w:type="gramEnd"/>
      <w:r>
        <w:t xml:space="preserve"> свой. Там же будут необходимые ссылки (адреса) для доступа в ФГИ</w:t>
      </w:r>
      <w:r>
        <w:t>С Меркурий.</w:t>
      </w:r>
    </w:p>
    <w:p w:rsidR="002517AF" w:rsidRDefault="007A64A7">
      <w:pPr>
        <w:pStyle w:val="20"/>
        <w:shd w:val="clear" w:color="auto" w:fill="auto"/>
        <w:spacing w:after="251" w:line="270" w:lineRule="exact"/>
      </w:pPr>
      <w:r>
        <w:t>Как это будет работать?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40"/>
      </w:pPr>
      <w:r>
        <w:t xml:space="preserve">Например, Фермер осуществляет поставку мясокомбинату, или молокоперерабатывающему предприятию — и оформляет </w:t>
      </w:r>
      <w:proofErr w:type="gramStart"/>
      <w:r>
        <w:t>электронные</w:t>
      </w:r>
      <w:proofErr w:type="gramEnd"/>
      <w:r>
        <w:t xml:space="preserve"> ВСД на поставленную партию. Предприятие при получении делает отметку в «Меркурии», что эту партию он</w:t>
      </w:r>
      <w:r>
        <w:t xml:space="preserve"> принял с ветеринарным свидетельством под таким-то номером — гасит. Из данного сырья мясокомбинат произвел колбасу, сосиски, фарш и т.д., молокозавод - молочную продукцию, и отправляет их в различные торговые точки — на каждую позицию своей поставки он соз</w:t>
      </w:r>
      <w:r>
        <w:t xml:space="preserve">дает новые ЭВСД. </w:t>
      </w:r>
      <w:proofErr w:type="gramStart"/>
      <w:r>
        <w:t>Когда магазин принимает товар — соответствующие ЭВСД ему нужно погасить в «Меркурии».</w:t>
      </w:r>
      <w:proofErr w:type="gramEnd"/>
      <w:r>
        <w:t xml:space="preserve"> По такому же принципу будут действовать пункты общественного питания, столовые различных учреждений, которые принимают данную продукцию (готовую, полуфаб</w:t>
      </w:r>
      <w:r>
        <w:t>рикаты и т.д.) им просто необходимо в программе погасить поступившую продукцию.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40"/>
      </w:pPr>
      <w:r>
        <w:t>Таким образом, с помощью системы можно будет проследить, откуда на прилавке взялась конкретная колбаса или молочная продукция и какие</w:t>
      </w:r>
      <w:r>
        <w:br w:type="page"/>
      </w:r>
    </w:p>
    <w:p w:rsidR="002517AF" w:rsidRDefault="007A64A7">
      <w:pPr>
        <w:pStyle w:val="21"/>
        <w:shd w:val="clear" w:color="auto" w:fill="auto"/>
        <w:spacing w:before="0" w:after="341" w:line="322" w:lineRule="exact"/>
        <w:ind w:left="20" w:right="340"/>
      </w:pPr>
      <w:r>
        <w:lastRenderedPageBreak/>
        <w:t>фермы поставили для нее сырье. Планируетс</w:t>
      </w:r>
      <w:r>
        <w:t xml:space="preserve">я, что такая система работы с ветеринарными сопроводительными документами не даст шанса </w:t>
      </w:r>
      <w:proofErr w:type="spellStart"/>
      <w:r>
        <w:t>контрафакту</w:t>
      </w:r>
      <w:proofErr w:type="spellEnd"/>
      <w:r>
        <w:t>.</w:t>
      </w:r>
    </w:p>
    <w:p w:rsidR="002517AF" w:rsidRDefault="007A64A7">
      <w:pPr>
        <w:pStyle w:val="20"/>
        <w:shd w:val="clear" w:color="auto" w:fill="auto"/>
        <w:spacing w:after="311" w:line="270" w:lineRule="exact"/>
        <w:ind w:left="300"/>
      </w:pPr>
      <w:r>
        <w:t>Как подготовиться?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340"/>
      </w:pPr>
      <w:r>
        <w:t xml:space="preserve">Уже сейчас зарегистрироваться в «Меркурии» и освоить его </w:t>
      </w:r>
      <w:proofErr w:type="spellStart"/>
      <w:r>
        <w:t>веб-интерфейс</w:t>
      </w:r>
      <w:proofErr w:type="spellEnd"/>
      <w:r>
        <w:t xml:space="preserve">: завести список продукции, свои торговые точки, юридические лица </w:t>
      </w:r>
      <w:r>
        <w:t>и т.д.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340"/>
      </w:pPr>
      <w:r>
        <w:t xml:space="preserve">Понять, какие именно действия с </w:t>
      </w:r>
      <w:proofErr w:type="gramStart"/>
      <w:r>
        <w:t>электронными</w:t>
      </w:r>
      <w:proofErr w:type="gramEnd"/>
      <w:r>
        <w:t xml:space="preserve"> ВСД предстоит осуществлять вашей организации: формировать, гасить или и то и другое. Если создавать, </w:t>
      </w:r>
      <w:proofErr w:type="gramStart"/>
      <w:r>
        <w:t>то</w:t>
      </w:r>
      <w:proofErr w:type="gramEnd"/>
      <w:r>
        <w:t xml:space="preserve"> какого типа: производственные или транспортные, а также кто вправе это делать. Права на формирование</w:t>
      </w:r>
      <w:r>
        <w:t xml:space="preserve"> ВСД разграничивают Приказы Минсельхоза РФ от 18.12.2015 № 646, 647, 648. Исходя из этого, зарегистрировать своих сотрудников с соответствующими правами в «Меркурии».</w:t>
      </w:r>
    </w:p>
    <w:p w:rsidR="002517AF" w:rsidRDefault="007A64A7">
      <w:pPr>
        <w:pStyle w:val="21"/>
        <w:shd w:val="clear" w:color="auto" w:fill="auto"/>
        <w:spacing w:before="0" w:after="0" w:line="322" w:lineRule="exact"/>
        <w:ind w:left="20" w:right="340"/>
      </w:pPr>
      <w:r>
        <w:t>Оценить объем работы с ВСД. Если вам потребуется создавать более 300 пакетов в месяц (пом</w:t>
      </w:r>
      <w:r>
        <w:t xml:space="preserve">ните, что один пакет — на одну позицию в накладной, на его оформление уходит три-пять минут), — выбрать интеграционное решение, </w:t>
      </w:r>
      <w:proofErr w:type="gramStart"/>
      <w:r>
        <w:t xml:space="preserve">( </w:t>
      </w:r>
      <w:proofErr w:type="gramEnd"/>
      <w:r>
        <w:t xml:space="preserve">интеграция с системой </w:t>
      </w:r>
      <w:r w:rsidRPr="00AA2866">
        <w:t>1</w:t>
      </w:r>
      <w:r>
        <w:rPr>
          <w:lang w:val="en-US"/>
        </w:rPr>
        <w:t>C</w:t>
      </w:r>
      <w:r w:rsidRPr="00AA2866">
        <w:t xml:space="preserve"> </w:t>
      </w:r>
      <w:r>
        <w:t>Бухгалтерия и т.п.) внедрить и освоить его до 1 июля 2018 года.</w:t>
      </w:r>
    </w:p>
    <w:p w:rsidR="002517AF" w:rsidRDefault="007A64A7">
      <w:pPr>
        <w:pStyle w:val="20"/>
        <w:shd w:val="clear" w:color="auto" w:fill="auto"/>
        <w:spacing w:after="0" w:line="322" w:lineRule="exact"/>
        <w:ind w:left="300"/>
      </w:pPr>
      <w:r>
        <w:t>Чем грозит несоблюдение требований?</w:t>
      </w:r>
    </w:p>
    <w:p w:rsidR="002517AF" w:rsidRDefault="007A64A7">
      <w:pPr>
        <w:pStyle w:val="21"/>
        <w:shd w:val="clear" w:color="auto" w:fill="auto"/>
        <w:tabs>
          <w:tab w:val="left" w:pos="9462"/>
        </w:tabs>
        <w:spacing w:before="0" w:after="0" w:line="322" w:lineRule="exact"/>
        <w:ind w:left="20" w:right="340"/>
      </w:pPr>
      <w:r>
        <w:t>Е</w:t>
      </w:r>
      <w:r>
        <w:t xml:space="preserve">сли машину с грузом в пути остановят для проверки, экспедитор должен показать </w:t>
      </w:r>
      <w:r>
        <w:rPr>
          <w:lang w:val="en-US"/>
        </w:rPr>
        <w:t>UUID</w:t>
      </w:r>
      <w:r w:rsidRPr="00AA2866">
        <w:t xml:space="preserve"> </w:t>
      </w:r>
      <w:r>
        <w:t xml:space="preserve">или </w:t>
      </w:r>
      <w:r>
        <w:rPr>
          <w:lang w:val="en-US"/>
        </w:rPr>
        <w:t>QR</w:t>
      </w:r>
      <w:r>
        <w:t xml:space="preserve">-код конкретных ВСД. </w:t>
      </w:r>
      <w:r>
        <w:rPr>
          <w:lang w:val="en-US"/>
        </w:rPr>
        <w:t>UUID</w:t>
      </w:r>
      <w:r w:rsidRPr="00AA2866">
        <w:t xml:space="preserve"> </w:t>
      </w:r>
      <w:r>
        <w:t xml:space="preserve">можно проверить в общедоступном сервисе, </w:t>
      </w:r>
      <w:hyperlink r:id="rId8" w:history="1">
        <w:r>
          <w:rPr>
            <w:rStyle w:val="a3"/>
          </w:rPr>
          <w:t>https://mercury.vetrf.ru/</w:t>
        </w:r>
        <w:r w:rsidRPr="00AA2866">
          <w:rPr>
            <w:rStyle w:val="a3"/>
          </w:rPr>
          <w:t xml:space="preserve"> </w:t>
        </w:r>
      </w:hyperlink>
      <w:r>
        <w:t xml:space="preserve">Раздел -Проверка </w:t>
      </w:r>
      <w:proofErr w:type="gramStart"/>
      <w:r>
        <w:t>ВСД .</w:t>
      </w:r>
      <w:proofErr w:type="gramEnd"/>
      <w:r>
        <w:t xml:space="preserve"> Если проска</w:t>
      </w:r>
      <w:r>
        <w:t xml:space="preserve">нировать </w:t>
      </w:r>
      <w:r>
        <w:rPr>
          <w:lang w:val="en-US"/>
        </w:rPr>
        <w:t>QR</w:t>
      </w:r>
      <w:r>
        <w:t xml:space="preserve">-код, то он поведет на этот же ресурс, но с уже </w:t>
      </w:r>
      <w:proofErr w:type="gramStart"/>
      <w:r>
        <w:t>введенным</w:t>
      </w:r>
      <w:proofErr w:type="gramEnd"/>
      <w:r>
        <w:t xml:space="preserve"> </w:t>
      </w:r>
      <w:r>
        <w:rPr>
          <w:lang w:val="en-US"/>
        </w:rPr>
        <w:t>UUID</w:t>
      </w:r>
      <w:r w:rsidRPr="00AA2866">
        <w:t xml:space="preserve">. </w:t>
      </w:r>
      <w:r>
        <w:t>Как именно экспедитор будет предъявлять эти данные: в виде распечатки из «Меркурия» или на мобильном устройстве — решать поставщику</w:t>
      </w:r>
      <w:proofErr w:type="gramStart"/>
      <w:r>
        <w:t>.</w:t>
      </w:r>
      <w:proofErr w:type="gramEnd"/>
      <w:r>
        <w:tab/>
      </w:r>
      <w:proofErr w:type="gramStart"/>
      <w:r>
        <w:t>г</w:t>
      </w:r>
      <w:proofErr w:type="gramEnd"/>
    </w:p>
    <w:p w:rsidR="002517AF" w:rsidRDefault="002517AF">
      <w:pPr>
        <w:pStyle w:val="21"/>
        <w:shd w:val="clear" w:color="auto" w:fill="auto"/>
        <w:spacing w:before="0" w:after="512" w:line="322" w:lineRule="exact"/>
        <w:ind w:left="20" w:right="3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95pt;margin-top:92.65pt;width:298.55pt;height:219.85pt;z-index:-251658752;mso-wrap-distance-left:5pt;mso-wrap-distance-right:5pt;mso-position-horizontal-relative:margin" wrapcoords="0 0 21600 0 21600 21600 0 21600 0 0">
            <v:imagedata r:id="rId9" o:title="image1"/>
            <w10:wrap type="tight" anchorx="margin"/>
          </v:shape>
        </w:pict>
      </w:r>
      <w:r w:rsidR="007A64A7">
        <w:t>Отсутствие ВСД повлечет штраф. Согласно ст. 1</w:t>
      </w:r>
      <w:r w:rsidR="007A64A7">
        <w:t>0.8</w:t>
      </w:r>
      <w:proofErr w:type="gramStart"/>
      <w:r w:rsidR="007A64A7">
        <w:t xml:space="preserve"> К</w:t>
      </w:r>
      <w:proofErr w:type="gramEnd"/>
      <w:r w:rsidR="007A64A7">
        <w:t>о АП, штраф составит от 3 000 руб., если будет выписан на водителя как должностное лицо, либо от 10 000 до 20 000 руб. — на юридическое лицо. В последнем случае наказанием также может стать приостановление деятельности на срок до 90 суток.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124"/>
        <w:ind w:left="360" w:right="340"/>
      </w:pPr>
      <w:r>
        <w:t>производите</w:t>
      </w:r>
      <w:r>
        <w:t>ли и дистрибью</w:t>
      </w:r>
      <w:r>
        <w:softHyphen/>
        <w:t>торы животной продукции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145" w:line="202" w:lineRule="exact"/>
        <w:ind w:left="360" w:right="340"/>
      </w:pPr>
      <w:r>
        <w:t xml:space="preserve">торговые сети, розничные, оптовые магазины и </w:t>
      </w:r>
      <w:proofErr w:type="spellStart"/>
      <w:r>
        <w:t>логистические</w:t>
      </w:r>
      <w:proofErr w:type="spellEnd"/>
      <w:r>
        <w:t xml:space="preserve"> центры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61" w:line="170" w:lineRule="exact"/>
        <w:ind w:left="20" w:firstLine="0"/>
        <w:jc w:val="both"/>
      </w:pPr>
      <w:r>
        <w:t>заводы молочной продукции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153" w:line="211" w:lineRule="exact"/>
        <w:ind w:left="360" w:right="340"/>
      </w:pPr>
      <w:r>
        <w:t>мясокомбинаты, птицефабрики, производители морепродуктов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41"/>
        </w:tabs>
        <w:spacing w:before="0" w:after="64" w:line="170" w:lineRule="exact"/>
        <w:ind w:left="20" w:firstLine="0"/>
        <w:jc w:val="both"/>
      </w:pPr>
      <w:r>
        <w:t>фермы, племенные хозяйства</w:t>
      </w:r>
    </w:p>
    <w:p w:rsidR="002517AF" w:rsidRDefault="007A64A7">
      <w:pPr>
        <w:pStyle w:val="3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145" w:line="202" w:lineRule="exact"/>
        <w:ind w:left="360" w:right="340"/>
      </w:pPr>
      <w:r>
        <w:t xml:space="preserve">предприятия общественного питания, </w:t>
      </w:r>
      <w:r>
        <w:t>реализующие данный вид продукции</w:t>
      </w:r>
    </w:p>
    <w:p w:rsidR="002517AF" w:rsidRDefault="007A64A7">
      <w:pPr>
        <w:pStyle w:val="30"/>
        <w:shd w:val="clear" w:color="auto" w:fill="auto"/>
        <w:spacing w:before="0" w:after="380" w:line="170" w:lineRule="exact"/>
        <w:ind w:left="20" w:firstLine="0"/>
        <w:jc w:val="both"/>
      </w:pPr>
      <w:r>
        <w:t>я ветеринарные врачи</w:t>
      </w:r>
    </w:p>
    <w:p w:rsidR="002517AF" w:rsidRDefault="007A64A7">
      <w:pPr>
        <w:pStyle w:val="11"/>
        <w:keepNext/>
        <w:keepLines/>
        <w:shd w:val="clear" w:color="auto" w:fill="000000"/>
        <w:spacing w:before="0" w:line="290" w:lineRule="exact"/>
        <w:ind w:left="300"/>
      </w:pPr>
      <w:bookmarkStart w:id="0" w:name="bookmark0"/>
      <w:r>
        <w:rPr>
          <w:rStyle w:val="12"/>
          <w:b/>
          <w:bCs/>
        </w:rPr>
        <w:t>Кому необходимо зарегистрироваться в ФГИС Меркурий?</w:t>
      </w:r>
      <w:bookmarkEnd w:id="0"/>
    </w:p>
    <w:sectPr w:rsidR="002517AF" w:rsidSect="002517AF">
      <w:type w:val="continuous"/>
      <w:pgSz w:w="11906" w:h="16838"/>
      <w:pgMar w:top="556" w:right="970" w:bottom="55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A7" w:rsidRDefault="007A64A7" w:rsidP="002517AF">
      <w:r>
        <w:separator/>
      </w:r>
    </w:p>
  </w:endnote>
  <w:endnote w:type="continuationSeparator" w:id="0">
    <w:p w:rsidR="007A64A7" w:rsidRDefault="007A64A7" w:rsidP="00251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A7" w:rsidRDefault="007A64A7"/>
  </w:footnote>
  <w:footnote w:type="continuationSeparator" w:id="0">
    <w:p w:rsidR="007A64A7" w:rsidRDefault="007A64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291"/>
    <w:multiLevelType w:val="multilevel"/>
    <w:tmpl w:val="A9628DE0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517AF"/>
    <w:rsid w:val="002517AF"/>
    <w:rsid w:val="007A64A7"/>
    <w:rsid w:val="00A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7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7A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51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2517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2517AF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2517AF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2517AF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2517AF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517AF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12">
    <w:name w:val="Заголовок №1"/>
    <w:basedOn w:val="10"/>
    <w:rsid w:val="002517AF"/>
    <w:rPr>
      <w:color w:val="FFFFFF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517A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517AF"/>
    <w:pPr>
      <w:shd w:val="clear" w:color="auto" w:fill="FFFFFF"/>
      <w:spacing w:before="36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517AF"/>
    <w:pPr>
      <w:shd w:val="clear" w:color="auto" w:fill="FFFFFF"/>
      <w:spacing w:before="420" w:after="120" w:line="206" w:lineRule="exact"/>
      <w:ind w:hanging="340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2517AF"/>
    <w:pPr>
      <w:shd w:val="clear" w:color="auto" w:fill="FFFFFF"/>
      <w:spacing w:before="42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ury.vet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v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ишмухамет</dc:creator>
  <cp:lastModifiedBy>сп ишмухамет</cp:lastModifiedBy>
  <cp:revision>1</cp:revision>
  <dcterms:created xsi:type="dcterms:W3CDTF">2018-04-11T09:40:00Z</dcterms:created>
  <dcterms:modified xsi:type="dcterms:W3CDTF">2018-04-11T09:42:00Z</dcterms:modified>
</cp:coreProperties>
</file>