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B0" w:rsidRDefault="003158B0">
      <w:pPr>
        <w:rPr>
          <w:sz w:val="2"/>
          <w:szCs w:val="2"/>
        </w:rPr>
      </w:pPr>
      <w:r w:rsidRPr="003158B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1.2pt;width:55.2pt;height:57.6pt;z-index:-125829376;mso-wrap-distance-left:5pt;mso-wrap-distance-right:5pt;mso-position-horizontal-relative:margin" wrapcoords="0 0 21600 0 21600 21600 0 21600 0 0">
            <v:imagedata r:id="rId6" o:title="image1"/>
            <w10:wrap type="tight" anchorx="margin"/>
          </v:shape>
        </w:pict>
      </w:r>
    </w:p>
    <w:p w:rsidR="003158B0" w:rsidRDefault="00DB133E">
      <w:pPr>
        <w:pStyle w:val="20"/>
        <w:shd w:val="clear" w:color="auto" w:fill="auto"/>
        <w:ind w:left="380"/>
      </w:pPr>
      <w:r>
        <w:t>БАШКОРТОСТАН РЕСПУБЛИКАХЫНЫН САУРА Х0М КУЛЛАНЫУСЫЛАР ХОКУКТАРЫН ЯКЛАУ БУЙЫНСА</w:t>
      </w:r>
    </w:p>
    <w:p w:rsidR="003158B0" w:rsidRDefault="00DB133E">
      <w:pPr>
        <w:pStyle w:val="20"/>
        <w:shd w:val="clear" w:color="auto" w:fill="auto"/>
        <w:spacing w:line="200" w:lineRule="exact"/>
        <w:ind w:left="20" w:firstLine="0"/>
        <w:jc w:val="center"/>
      </w:pPr>
      <w:proofErr w:type="spellStart"/>
      <w:r>
        <w:t>деулет</w:t>
      </w:r>
      <w:proofErr w:type="spellEnd"/>
      <w:r>
        <w:t xml:space="preserve"> </w:t>
      </w:r>
      <w:r>
        <w:rPr>
          <w:rStyle w:val="21"/>
        </w:rPr>
        <w:t>комитеты</w:t>
      </w:r>
    </w:p>
    <w:p w:rsidR="003158B0" w:rsidRDefault="00DB133E">
      <w:pPr>
        <w:pStyle w:val="20"/>
        <w:shd w:val="clear" w:color="auto" w:fill="auto"/>
        <w:spacing w:line="254" w:lineRule="exact"/>
        <w:ind w:left="80" w:right="60" w:firstLine="0"/>
        <w:jc w:val="right"/>
        <w:sectPr w:rsidR="003158B0">
          <w:type w:val="continuous"/>
          <w:pgSz w:w="11906" w:h="16838"/>
          <w:pgMar w:top="1088" w:right="1146" w:bottom="1088" w:left="1304" w:header="0" w:footer="3" w:gutter="0"/>
          <w:cols w:num="2" w:space="720" w:equalWidth="0">
            <w:col w:w="4219" w:space="1570"/>
            <w:col w:w="3667"/>
          </w:cols>
          <w:noEndnote/>
          <w:docGrid w:linePitch="360"/>
        </w:sectPr>
      </w:pPr>
      <w:r>
        <w:lastRenderedPageBreak/>
        <w:t>ГОСУДАРСТВЕННЫЙ КОМИТЕТ РЕСПУБЛИКИ БАШКОРТОСТАН ПО ТОРГОВЛЕ И ЗАЩИТЕ ПРАВ ПОТРЕБИТЕЛЕЙ (ГОСКОМИТЕТ РБ ПО ТОРГОВЛЕ)</w:t>
      </w:r>
    </w:p>
    <w:p w:rsidR="003158B0" w:rsidRDefault="003158B0">
      <w:pPr>
        <w:spacing w:line="136" w:lineRule="exact"/>
        <w:rPr>
          <w:sz w:val="11"/>
          <w:szCs w:val="11"/>
        </w:rPr>
      </w:pPr>
    </w:p>
    <w:p w:rsidR="003158B0" w:rsidRDefault="003158B0">
      <w:pPr>
        <w:rPr>
          <w:sz w:val="2"/>
          <w:szCs w:val="2"/>
        </w:rPr>
        <w:sectPr w:rsidR="003158B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8B0" w:rsidRDefault="00DB133E">
      <w:pPr>
        <w:pStyle w:val="30"/>
        <w:shd w:val="clear" w:color="auto" w:fill="auto"/>
        <w:sectPr w:rsidR="003158B0">
          <w:type w:val="continuous"/>
          <w:pgSz w:w="11906" w:h="16838"/>
          <w:pgMar w:top="1103" w:right="1481" w:bottom="1103" w:left="1841" w:header="0" w:footer="3" w:gutter="0"/>
          <w:cols w:num="2" w:space="2460"/>
          <w:noEndnote/>
          <w:docGrid w:linePitch="360"/>
        </w:sectPr>
      </w:pPr>
      <w:r>
        <w:lastRenderedPageBreak/>
        <w:t>©</w:t>
      </w:r>
      <w:proofErr w:type="spellStart"/>
      <w:r>
        <w:t>фв</w:t>
      </w:r>
      <w:proofErr w:type="spellEnd"/>
      <w:r>
        <w:t xml:space="preserve"> кала^</w:t>
      </w:r>
      <w:r>
        <w:rPr>
          <w:rStyle w:val="3Candara"/>
        </w:rPr>
        <w:t>1</w:t>
      </w:r>
      <w:r>
        <w:t xml:space="preserve">, индекс 450008, </w:t>
      </w:r>
      <w:proofErr w:type="spellStart"/>
      <w:r>
        <w:t>Цюрупа</w:t>
      </w:r>
      <w:proofErr w:type="spellEnd"/>
      <w:r>
        <w:t xml:space="preserve"> </w:t>
      </w:r>
      <w:proofErr w:type="spellStart"/>
      <w:r>
        <w:t>урамы</w:t>
      </w:r>
      <w:proofErr w:type="spellEnd"/>
      <w:r>
        <w:t xml:space="preserve">, 13 тел. +7(347) 218-09-58, факс +7(347) 218-09-80 </w:t>
      </w:r>
      <w:r>
        <w:rPr>
          <w:lang w:val="en-US"/>
        </w:rPr>
        <w:t>e</w:t>
      </w:r>
      <w:r w:rsidRPr="00433143">
        <w:t>-</w:t>
      </w:r>
      <w:r>
        <w:rPr>
          <w:lang w:val="en-US"/>
        </w:rPr>
        <w:t>mail</w:t>
      </w:r>
      <w:r w:rsidRPr="00433143">
        <w:t>:</w:t>
      </w:r>
      <w:hyperlink r:id="rId7" w:history="1">
        <w:r>
          <w:rPr>
            <w:rStyle w:val="a3"/>
            <w:lang w:val="en-US"/>
          </w:rPr>
          <w:t>trade</w:t>
        </w:r>
        <w:r w:rsidRPr="00433143">
          <w:rPr>
            <w:rStyle w:val="a3"/>
          </w:rPr>
          <w:t>.</w:t>
        </w:r>
        <w:r>
          <w:rPr>
            <w:rStyle w:val="a3"/>
            <w:lang w:val="en-US"/>
          </w:rPr>
          <w:t>secretar</w:t>
        </w:r>
        <w:r w:rsidRPr="00433143">
          <w:rPr>
            <w:rStyle w:val="a3"/>
          </w:rPr>
          <w:t>@</w:t>
        </w:r>
        <w:r>
          <w:rPr>
            <w:rStyle w:val="a3"/>
            <w:lang w:val="en-US"/>
          </w:rPr>
          <w:t>bashkortostan</w:t>
        </w:r>
        <w:r w:rsidRPr="0043314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33143">
        <w:t xml:space="preserve">, </w:t>
      </w:r>
      <w:hyperlink r:id="rId8" w:history="1">
        <w:r>
          <w:rPr>
            <w:rStyle w:val="a3"/>
            <w:lang w:val="en-US"/>
          </w:rPr>
          <w:t>https</w:t>
        </w:r>
        <w:r w:rsidRPr="00433143">
          <w:rPr>
            <w:rStyle w:val="a3"/>
          </w:rPr>
          <w:t>://</w:t>
        </w:r>
        <w:r>
          <w:rPr>
            <w:rStyle w:val="a3"/>
            <w:lang w:val="en-US"/>
          </w:rPr>
          <w:t>trade</w:t>
        </w:r>
        <w:r w:rsidRPr="00433143">
          <w:rPr>
            <w:rStyle w:val="a3"/>
          </w:rPr>
          <w:t>.</w:t>
        </w:r>
        <w:r>
          <w:rPr>
            <w:rStyle w:val="a3"/>
            <w:lang w:val="en-US"/>
          </w:rPr>
          <w:t>bashkortostan</w:t>
        </w:r>
        <w:r w:rsidRPr="0043314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33143">
        <w:t xml:space="preserve"> </w:t>
      </w:r>
      <w:r>
        <w:t xml:space="preserve">ул. </w:t>
      </w:r>
      <w:proofErr w:type="spellStart"/>
      <w:r>
        <w:t>Цюрупы</w:t>
      </w:r>
      <w:proofErr w:type="spellEnd"/>
      <w:r>
        <w:t xml:space="preserve">, 13, г. Уфа, </w:t>
      </w:r>
      <w:r>
        <w:lastRenderedPageBreak/>
        <w:t xml:space="preserve">450008 тел. +7(347) 218-09-58, факс +7(347) 218-09-80 </w:t>
      </w:r>
      <w:r>
        <w:rPr>
          <w:lang w:val="en-US"/>
        </w:rPr>
        <w:t>e</w:t>
      </w:r>
      <w:r w:rsidRPr="00433143">
        <w:t>-</w:t>
      </w:r>
      <w:r>
        <w:rPr>
          <w:lang w:val="en-US"/>
        </w:rPr>
        <w:t>mail</w:t>
      </w:r>
      <w:r w:rsidRPr="00433143">
        <w:t>:</w:t>
      </w:r>
      <w:hyperlink r:id="rId9" w:history="1">
        <w:r>
          <w:rPr>
            <w:rStyle w:val="a3"/>
            <w:lang w:val="en-US"/>
          </w:rPr>
          <w:t>trade</w:t>
        </w:r>
        <w:r w:rsidRPr="00433143">
          <w:rPr>
            <w:rStyle w:val="a3"/>
          </w:rPr>
          <w:t>.</w:t>
        </w:r>
        <w:r>
          <w:rPr>
            <w:rStyle w:val="a3"/>
            <w:lang w:val="en-US"/>
          </w:rPr>
          <w:t>secretar</w:t>
        </w:r>
        <w:r w:rsidRPr="00433143">
          <w:rPr>
            <w:rStyle w:val="a3"/>
          </w:rPr>
          <w:t>@</w:t>
        </w:r>
        <w:r>
          <w:rPr>
            <w:rStyle w:val="a3"/>
            <w:lang w:val="en-US"/>
          </w:rPr>
          <w:t>bashkortostan</w:t>
        </w:r>
        <w:r w:rsidRPr="0043314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433143">
        <w:t xml:space="preserve">, </w:t>
      </w:r>
      <w:r w:rsidR="003158B0">
        <w:fldChar w:fldCharType="begin"/>
      </w:r>
      <w:r>
        <w:instrText>HYPERLINK "https://trade.bashko</w:instrText>
      </w:r>
      <w:r>
        <w:instrText>rtostan.ru"</w:instrText>
      </w:r>
      <w:r w:rsidR="003158B0">
        <w:fldChar w:fldCharType="separate"/>
      </w:r>
      <w:r>
        <w:rPr>
          <w:rStyle w:val="a3"/>
          <w:lang w:val="en-US"/>
        </w:rPr>
        <w:t>https</w:t>
      </w:r>
      <w:r w:rsidRPr="00433143">
        <w:rPr>
          <w:rStyle w:val="a3"/>
        </w:rPr>
        <w:t>://</w:t>
      </w:r>
      <w:r>
        <w:rPr>
          <w:rStyle w:val="a3"/>
          <w:lang w:val="en-US"/>
        </w:rPr>
        <w:t>trade</w:t>
      </w:r>
      <w:r w:rsidRPr="00433143">
        <w:rPr>
          <w:rStyle w:val="a3"/>
        </w:rPr>
        <w:t>.</w:t>
      </w:r>
      <w:r>
        <w:rPr>
          <w:rStyle w:val="a3"/>
          <w:lang w:val="en-US"/>
        </w:rPr>
        <w:t>bashkortostan</w:t>
      </w:r>
      <w:r w:rsidRPr="00433143">
        <w:rPr>
          <w:rStyle w:val="a3"/>
        </w:rPr>
        <w:t>.</w:t>
      </w:r>
      <w:r>
        <w:rPr>
          <w:rStyle w:val="a3"/>
          <w:lang w:val="en-US"/>
        </w:rPr>
        <w:t>ru</w:t>
      </w:r>
      <w:r w:rsidR="003158B0">
        <w:fldChar w:fldCharType="end"/>
      </w:r>
    </w:p>
    <w:p w:rsidR="003158B0" w:rsidRDefault="003158B0">
      <w:pPr>
        <w:spacing w:line="240" w:lineRule="exact"/>
        <w:rPr>
          <w:sz w:val="19"/>
          <w:szCs w:val="19"/>
        </w:rPr>
      </w:pPr>
    </w:p>
    <w:p w:rsidR="003158B0" w:rsidRDefault="003158B0">
      <w:pPr>
        <w:spacing w:before="112" w:after="112" w:line="240" w:lineRule="exact"/>
        <w:rPr>
          <w:sz w:val="19"/>
          <w:szCs w:val="19"/>
        </w:rPr>
      </w:pPr>
    </w:p>
    <w:p w:rsidR="003158B0" w:rsidRDefault="003158B0">
      <w:pPr>
        <w:rPr>
          <w:sz w:val="2"/>
          <w:szCs w:val="2"/>
        </w:rPr>
        <w:sectPr w:rsidR="003158B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58B0" w:rsidRDefault="00DB133E">
      <w:pPr>
        <w:pStyle w:val="22"/>
        <w:shd w:val="clear" w:color="auto" w:fill="auto"/>
        <w:spacing w:line="250" w:lineRule="exact"/>
        <w:sectPr w:rsidR="003158B0">
          <w:type w:val="continuous"/>
          <w:pgSz w:w="11906" w:h="16838"/>
          <w:pgMar w:top="1103" w:right="8264" w:bottom="1103" w:left="3171" w:header="0" w:footer="3" w:gutter="0"/>
          <w:cols w:space="720"/>
          <w:noEndnote/>
          <w:docGrid w:linePitch="360"/>
        </w:sectPr>
      </w:pPr>
      <w:r w:rsidRPr="00433143">
        <w:lastRenderedPageBreak/>
        <w:t>№</w:t>
      </w:r>
    </w:p>
    <w:p w:rsidR="003158B0" w:rsidRDefault="003158B0">
      <w:pPr>
        <w:spacing w:line="41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85pt;margin-top:.1pt;width:25.1pt;height:19.4pt;z-index:251657728;mso-wrap-distance-left:5pt;mso-wrap-distance-right:5pt;mso-position-horizontal-relative:margin" filled="f" stroked="f">
            <v:textbox style="mso-fit-shape-to-text:t" inset="0,0,0,0">
              <w:txbxContent>
                <w:p w:rsidR="003158B0" w:rsidRDefault="00DB133E">
                  <w:pPr>
                    <w:pStyle w:val="4"/>
                    <w:shd w:val="clear" w:color="auto" w:fill="auto"/>
                    <w:spacing w:line="430" w:lineRule="exact"/>
                    <w:ind w:left="100"/>
                  </w:pPr>
                  <w:r>
                    <w:t>Г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62.65pt;margin-top:.1pt;width:25.6pt;height:18.95pt;z-index:251657729;mso-wrap-distance-left:5pt;mso-wrap-distance-right:5pt;mso-position-horizontal-relative:margin" filled="f" stroked="f">
            <v:textbox style="mso-fit-shape-to-text:t" inset="0,0,0,0">
              <w:txbxContent>
                <w:p w:rsidR="003158B0" w:rsidRDefault="00DB133E">
                  <w:pPr>
                    <w:pStyle w:val="4"/>
                    <w:shd w:val="clear" w:color="auto" w:fill="auto"/>
                    <w:spacing w:line="430" w:lineRule="exact"/>
                    <w:ind w:left="100"/>
                  </w:pPr>
                  <w:r>
                    <w:t>И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15.1pt;margin-top:11pt;width:21.05pt;height:12pt;z-index:251657730;mso-wrap-distance-left:5pt;mso-wrap-distance-right:5pt;mso-position-horizontal-relative:margin" filled="f" stroked="f">
            <v:textbox style="mso-fit-shape-to-text:t" inset="0,0,0,0">
              <w:txbxContent>
                <w:p w:rsidR="003158B0" w:rsidRDefault="00DB133E">
                  <w:pPr>
                    <w:pStyle w:val="22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от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-3.7pt;margin-top:11.25pt;width:38.1pt;height:12pt;z-index:251657731;mso-wrap-distance-left:5pt;mso-wrap-distance-right:5pt;mso-position-horizontal-relative:margin" filled="f" stroked="f">
            <v:textbox style="mso-fit-shape-to-text:t" inset="0,0,0,0">
              <w:txbxContent>
                <w:p w:rsidR="003158B0" w:rsidRDefault="00DB133E">
                  <w:pPr>
                    <w:pStyle w:val="22"/>
                    <w:shd w:val="clear" w:color="auto" w:fill="auto"/>
                    <w:spacing w:line="24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На №</w:t>
                  </w:r>
                </w:p>
              </w:txbxContent>
            </v:textbox>
            <w10:wrap anchorx="margin"/>
          </v:shape>
        </w:pict>
      </w:r>
    </w:p>
    <w:p w:rsidR="003158B0" w:rsidRDefault="003158B0">
      <w:pPr>
        <w:rPr>
          <w:sz w:val="2"/>
          <w:szCs w:val="2"/>
        </w:rPr>
        <w:sectPr w:rsidR="003158B0">
          <w:type w:val="continuous"/>
          <w:pgSz w:w="11906" w:h="16838"/>
          <w:pgMar w:top="1059" w:right="1102" w:bottom="1059" w:left="1102" w:header="0" w:footer="3" w:gutter="0"/>
          <w:cols w:space="720"/>
          <w:noEndnote/>
          <w:docGrid w:linePitch="360"/>
        </w:sectPr>
      </w:pPr>
    </w:p>
    <w:p w:rsidR="003158B0" w:rsidRDefault="00DB133E">
      <w:pPr>
        <w:pStyle w:val="50"/>
        <w:shd w:val="clear" w:color="auto" w:fill="auto"/>
        <w:spacing w:after="616"/>
        <w:ind w:left="5820" w:right="20"/>
      </w:pPr>
      <w:r>
        <w:lastRenderedPageBreak/>
        <w:t>Г лавам администраций муниципальных районов и городских округов Республики Башкортостан</w:t>
      </w:r>
    </w:p>
    <w:p w:rsidR="003158B0" w:rsidRDefault="00DB133E">
      <w:pPr>
        <w:pStyle w:val="22"/>
        <w:shd w:val="clear" w:color="auto" w:fill="auto"/>
        <w:spacing w:line="307" w:lineRule="exact"/>
        <w:ind w:left="20" w:right="20" w:firstLine="840"/>
        <w:jc w:val="both"/>
      </w:pPr>
      <w:r>
        <w:t xml:space="preserve">В соответствии со вступившими в силу изменениями федерального законодательства о государственном регулировании производства и оборота алкогольной и спиртосодержащей продукции (Федеральные законы от 22.11.1995г. №171-ФЗ, от 29.07.2017г. № 278-ФЗ) </w:t>
      </w:r>
      <w:r>
        <w:rPr>
          <w:rStyle w:val="a5"/>
        </w:rPr>
        <w:t>с 1 января</w:t>
      </w:r>
      <w:r>
        <w:rPr>
          <w:rStyle w:val="a5"/>
        </w:rPr>
        <w:t xml:space="preserve"> 2018 года </w:t>
      </w:r>
      <w:r>
        <w:t xml:space="preserve">организации, осуществляющие розничную продажу алкогольной продукции, освобождены от требования по сдаче деклараций об объеме розничной продажи алкогольной продукции (за исключением пива и пивных напитков, сидра, </w:t>
      </w:r>
      <w:proofErr w:type="spellStart"/>
      <w:r>
        <w:t>пуаре</w:t>
      </w:r>
      <w:proofErr w:type="spellEnd"/>
      <w:r>
        <w:t xml:space="preserve"> и медовухи).</w:t>
      </w:r>
    </w:p>
    <w:p w:rsidR="003158B0" w:rsidRDefault="00DB133E">
      <w:pPr>
        <w:pStyle w:val="22"/>
        <w:shd w:val="clear" w:color="auto" w:fill="auto"/>
        <w:spacing w:line="307" w:lineRule="exact"/>
        <w:ind w:left="20" w:right="20" w:firstLine="840"/>
      </w:pPr>
      <w:r>
        <w:t>При этом декла</w:t>
      </w:r>
      <w:r>
        <w:t xml:space="preserve">рирование остается </w:t>
      </w:r>
      <w:r>
        <w:rPr>
          <w:rStyle w:val="a5"/>
        </w:rPr>
        <w:t xml:space="preserve">обязательным </w:t>
      </w:r>
      <w:r>
        <w:t>для розничной продажи: алкогольной проду</w:t>
      </w:r>
      <w:r>
        <w:rPr>
          <w:rStyle w:val="1"/>
        </w:rPr>
        <w:t>кци</w:t>
      </w:r>
      <w:r>
        <w:t>и, осуществляемой в населенных пунктах, в которых отсутствует доступ к сети «Интернет» (перечень таких населенных пунктов на территории Республики Башкортостан утвержден постановлен</w:t>
      </w:r>
      <w:r>
        <w:t>ием Правительства Республики Башкортостан от 29.11.2017г. № 564);</w:t>
      </w:r>
    </w:p>
    <w:p w:rsidR="003158B0" w:rsidRDefault="00DB133E">
      <w:pPr>
        <w:pStyle w:val="22"/>
        <w:shd w:val="clear" w:color="auto" w:fill="auto"/>
        <w:spacing w:line="307" w:lineRule="exact"/>
        <w:ind w:left="20" w:right="20" w:firstLine="840"/>
      </w:pPr>
      <w:r>
        <w:t>алкогольной проду</w:t>
      </w:r>
      <w:r>
        <w:rPr>
          <w:rStyle w:val="1"/>
        </w:rPr>
        <w:t>кци</w:t>
      </w:r>
      <w:r>
        <w:t xml:space="preserve">и при оказании услуг общественного питания; пива и пивных напитков, сидра, </w:t>
      </w:r>
      <w:proofErr w:type="spellStart"/>
      <w:r>
        <w:t>пуаре</w:t>
      </w:r>
      <w:proofErr w:type="spellEnd"/>
      <w:r>
        <w:t>, медовухи, спиртосодержащей непищевой продукции.</w:t>
      </w:r>
    </w:p>
    <w:p w:rsidR="003158B0" w:rsidRDefault="00DB133E">
      <w:pPr>
        <w:pStyle w:val="22"/>
        <w:shd w:val="clear" w:color="auto" w:fill="auto"/>
        <w:spacing w:line="307" w:lineRule="exact"/>
        <w:ind w:left="20" w:right="20" w:firstLine="840"/>
        <w:jc w:val="both"/>
      </w:pPr>
      <w:r>
        <w:t>Уклонение от подачи декларации или включ</w:t>
      </w:r>
      <w:r>
        <w:t xml:space="preserve">ение в нее искаженных данных влекут согласно </w:t>
      </w:r>
      <w:proofErr w:type="spellStart"/>
      <w:r>
        <w:t>КоАП</w:t>
      </w:r>
      <w:proofErr w:type="spellEnd"/>
      <w:r>
        <w:t xml:space="preserve"> РФ наложение административного штрафа на должностных лиц в размере от пяти тысяч до десяти тысяч рублей; на юридических лиц - от пятидесяти до ста тысяч рублей.</w:t>
      </w:r>
    </w:p>
    <w:p w:rsidR="003158B0" w:rsidRDefault="00DB133E">
      <w:pPr>
        <w:pStyle w:val="22"/>
        <w:shd w:val="clear" w:color="auto" w:fill="auto"/>
        <w:spacing w:after="646" w:line="307" w:lineRule="exact"/>
        <w:ind w:left="20" w:right="20" w:firstLine="840"/>
        <w:jc w:val="both"/>
      </w:pPr>
      <w:r>
        <w:t xml:space="preserve">Просим довести данную информацию до </w:t>
      </w:r>
      <w:r>
        <w:t>заинтересованных организаций и индивидуальных предпринимателей.</w:t>
      </w:r>
    </w:p>
    <w:p w:rsidR="003158B0" w:rsidRDefault="00DB133E">
      <w:pPr>
        <w:pStyle w:val="22"/>
        <w:shd w:val="clear" w:color="auto" w:fill="auto"/>
        <w:tabs>
          <w:tab w:val="left" w:pos="7450"/>
        </w:tabs>
        <w:spacing w:after="602" w:line="250" w:lineRule="exact"/>
        <w:ind w:left="20"/>
      </w:pPr>
      <w:r>
        <w:t>Заместитель председателя</w:t>
      </w:r>
      <w:r>
        <w:tab/>
        <w:t>И.З.Бикбулатов</w:t>
      </w:r>
    </w:p>
    <w:p w:rsidR="003158B0" w:rsidRDefault="00DB133E">
      <w:pPr>
        <w:pStyle w:val="60"/>
        <w:shd w:val="clear" w:color="auto" w:fill="auto"/>
        <w:spacing w:before="0" w:after="4" w:line="190" w:lineRule="exact"/>
        <w:ind w:left="20"/>
      </w:pPr>
      <w:r>
        <w:rPr>
          <w:rStyle w:val="6-2pt"/>
        </w:rPr>
        <w:t>Смагина М.Б.</w:t>
      </w:r>
    </w:p>
    <w:p w:rsidR="003158B0" w:rsidRDefault="00DB133E">
      <w:pPr>
        <w:pStyle w:val="60"/>
        <w:shd w:val="clear" w:color="auto" w:fill="auto"/>
        <w:spacing w:before="0" w:after="0" w:line="190" w:lineRule="exact"/>
        <w:ind w:left="20"/>
      </w:pPr>
      <w:r>
        <w:t>8 (347) 218-09-70</w:t>
      </w:r>
    </w:p>
    <w:sectPr w:rsidR="003158B0" w:rsidSect="003158B0">
      <w:type w:val="continuous"/>
      <w:pgSz w:w="11906" w:h="16838"/>
      <w:pgMar w:top="1103" w:right="1256" w:bottom="1103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3E" w:rsidRDefault="00DB133E" w:rsidP="003158B0">
      <w:r>
        <w:separator/>
      </w:r>
    </w:p>
  </w:endnote>
  <w:endnote w:type="continuationSeparator" w:id="0">
    <w:p w:rsidR="00DB133E" w:rsidRDefault="00DB133E" w:rsidP="0031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3E" w:rsidRDefault="00DB133E"/>
  </w:footnote>
  <w:footnote w:type="continuationSeparator" w:id="0">
    <w:p w:rsidR="00DB133E" w:rsidRDefault="00DB13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158B0"/>
    <w:rsid w:val="003158B0"/>
    <w:rsid w:val="00433143"/>
    <w:rsid w:val="00DB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8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8B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1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3158B0"/>
    <w:rPr>
      <w:smallCap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158B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Candara">
    <w:name w:val="Основной текст (3) + Candara;Не полужирный"/>
    <w:basedOn w:val="3"/>
    <w:rsid w:val="003158B0"/>
    <w:rPr>
      <w:rFonts w:ascii="Candara" w:eastAsia="Candara" w:hAnsi="Candara" w:cs="Candara"/>
      <w:b/>
      <w:bCs/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22"/>
    <w:rsid w:val="0031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sid w:val="003158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Exact">
    <w:name w:val="Основной текст Exact"/>
    <w:basedOn w:val="a0"/>
    <w:rsid w:val="0031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5">
    <w:name w:val="Основной текст (5)_"/>
    <w:basedOn w:val="a0"/>
    <w:link w:val="50"/>
    <w:rsid w:val="0031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3158B0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3158B0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3158B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-2pt">
    <w:name w:val="Основной текст (6) + Интервал -2 pt"/>
    <w:basedOn w:val="6"/>
    <w:rsid w:val="003158B0"/>
    <w:rPr>
      <w:color w:val="000000"/>
      <w:spacing w:val="-4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158B0"/>
    <w:pPr>
      <w:shd w:val="clear" w:color="auto" w:fill="FFFFFF"/>
      <w:spacing w:line="326" w:lineRule="exact"/>
      <w:ind w:hanging="3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3158B0"/>
    <w:pPr>
      <w:shd w:val="clear" w:color="auto" w:fill="FFFFFF"/>
      <w:spacing w:line="163" w:lineRule="exact"/>
      <w:jc w:val="center"/>
    </w:pPr>
    <w:rPr>
      <w:rFonts w:ascii="Arial Unicode MS" w:eastAsia="Arial Unicode MS" w:hAnsi="Arial Unicode MS" w:cs="Arial Unicode MS"/>
      <w:b/>
      <w:bCs/>
      <w:sz w:val="12"/>
      <w:szCs w:val="12"/>
    </w:rPr>
  </w:style>
  <w:style w:type="paragraph" w:customStyle="1" w:styleId="22">
    <w:name w:val="Основной текст2"/>
    <w:basedOn w:val="a"/>
    <w:link w:val="a4"/>
    <w:rsid w:val="003158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">
    <w:name w:val="Основной текст (4)"/>
    <w:basedOn w:val="a"/>
    <w:link w:val="4Exact"/>
    <w:rsid w:val="003158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50">
    <w:name w:val="Основной текст (5)"/>
    <w:basedOn w:val="a"/>
    <w:link w:val="5"/>
    <w:rsid w:val="003158B0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3158B0"/>
    <w:pPr>
      <w:shd w:val="clear" w:color="auto" w:fill="FFFFFF"/>
      <w:spacing w:before="660" w:after="60" w:line="0" w:lineRule="atLeast"/>
    </w:pPr>
    <w:rPr>
      <w:rFonts w:ascii="MS Mincho" w:eastAsia="MS Mincho" w:hAnsi="MS Mincho" w:cs="MS Minch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de.secretar@bashkorto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rade.secretar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Баєортостан Республикаhыныѕ аѓыє-тјлек тауарѓарыныѕ њйлњнешенњ hњм сифатына контролде тњьмин итеј hњм єулланыусыларѓыѕ хоєуєтарын яєлау буйынса Дњјлњт инспекцияhы</dc:title>
  <dc:subject/>
  <dc:creator>сп ишмухамет</dc:creator>
  <cp:keywords/>
  <cp:lastModifiedBy>сп ишмухамет</cp:lastModifiedBy>
  <cp:revision>1</cp:revision>
  <dcterms:created xsi:type="dcterms:W3CDTF">2018-04-05T09:38:00Z</dcterms:created>
  <dcterms:modified xsi:type="dcterms:W3CDTF">2018-04-05T09:39:00Z</dcterms:modified>
</cp:coreProperties>
</file>