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B34" w:rsidRDefault="00B80B34" w:rsidP="00B80B34">
      <w:pPr>
        <w:jc w:val="center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В Башкирии готовятся к новой «мусорной» реформе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 1 января 2019 года «мусорную реформу» должны начать все регионы России без исключения. Ее называют революционной, рождением нового доселе неизвестного института региональных операторов в сфере обращения с твердыми коммунальными отходами. Кроме того, подразумевается появление новой коммунальной услуги в квитанциях граждан - вывоз мусора, и с нового года платить за нее придется всем, в том числе и жителям деревень.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Что нас ждет в связи с новой реформой? Кому и сколько будем платить за мусор? Что изменится и станет ли наша республика чище? Мы подготовили ответы на вопросы, волнующие каждого.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Отходное дело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Переход на новую систему обращения с твердыми коммунальными отходами связан с требованиями федерального законодательства. До 2030 года стоят задачи — минимизировать вредное воздействие отходов на здоровье человека и окружающую среду, а из отходов извлекать максимальное количество вторичных материальных ресурсов. Хоронить в конечном итоге должны всего 14 процентов отходов, все остальное (86%) должно утилизироваться и перерабатываться.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Собирать, перерабатывать и </w:t>
      </w:r>
      <w:proofErr w:type="spellStart"/>
      <w:r>
        <w:rPr>
          <w:color w:val="000000"/>
          <w:sz w:val="27"/>
          <w:szCs w:val="27"/>
        </w:rPr>
        <w:t>захоранивать</w:t>
      </w:r>
      <w:proofErr w:type="spellEnd"/>
      <w:r>
        <w:rPr>
          <w:color w:val="000000"/>
          <w:sz w:val="27"/>
          <w:szCs w:val="27"/>
        </w:rPr>
        <w:t xml:space="preserve"> мусор в соответствии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утвержденными</w:t>
      </w:r>
      <w:proofErr w:type="gramEnd"/>
      <w:r>
        <w:rPr>
          <w:color w:val="000000"/>
          <w:sz w:val="27"/>
          <w:szCs w:val="27"/>
        </w:rPr>
        <w:t xml:space="preserve"> территориальной схемой и программой в Республике Башкортостан будут четыре региональных оператора по пяти территориальным зонам (один оператор на две зоны). Соглашения с ними заключили на 10 лет.</w:t>
      </w:r>
    </w:p>
    <w:p w:rsidR="00B80B34" w:rsidRDefault="00B80B34" w:rsidP="00B80B34">
      <w:pPr>
        <w:rPr>
          <w:color w:val="000000"/>
          <w:sz w:val="30"/>
          <w:szCs w:val="30"/>
        </w:rPr>
      </w:pPr>
      <w:r>
        <w:rPr>
          <w:rStyle w:val="a4"/>
          <w:color w:val="000000"/>
          <w:sz w:val="30"/>
          <w:szCs w:val="30"/>
        </w:rPr>
        <w:t>Зоны деятельности региональных операторов по обращению с ТКО</w:t>
      </w:r>
      <w:r>
        <w:rPr>
          <w:rStyle w:val="apple-converted-space"/>
          <w:b/>
          <w:bCs/>
          <w:color w:val="000000"/>
          <w:sz w:val="30"/>
          <w:szCs w:val="30"/>
        </w:rPr>
        <w:t> 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276975" cy="7210425"/>
            <wp:effectExtent l="19050" t="0" r="9525" b="0"/>
            <wp:docPr id="1" name="Рисунок 1" descr="https://static.tildacdn.com/tild6431-6561-4433-b236-343835393932/bashmap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431-6561-4433-b236-343835393932/bashmap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Сейчас </w:t>
      </w:r>
      <w:proofErr w:type="spellStart"/>
      <w:r>
        <w:rPr>
          <w:color w:val="000000"/>
          <w:sz w:val="27"/>
          <w:szCs w:val="27"/>
        </w:rPr>
        <w:t>регоператоры</w:t>
      </w:r>
      <w:proofErr w:type="spellEnd"/>
      <w:r>
        <w:rPr>
          <w:color w:val="000000"/>
          <w:sz w:val="27"/>
          <w:szCs w:val="27"/>
        </w:rPr>
        <w:t xml:space="preserve"> заключают договоры с полигонами и мусоросортировочными комплексами, дорабатывают инвестиционные и производственные программы, в соответствии с которыми в каждой из пяти зон утвердят свой тариф. </w:t>
      </w:r>
      <w:proofErr w:type="spellStart"/>
      <w:r>
        <w:rPr>
          <w:color w:val="000000"/>
          <w:sz w:val="27"/>
          <w:szCs w:val="27"/>
        </w:rPr>
        <w:t>Регоператоры</w:t>
      </w:r>
      <w:proofErr w:type="spellEnd"/>
      <w:r>
        <w:rPr>
          <w:color w:val="000000"/>
          <w:sz w:val="27"/>
          <w:szCs w:val="27"/>
        </w:rPr>
        <w:t xml:space="preserve"> должны будут организовать систему полностью: наладить работу мусороперегрузочных, мусоросортировочных пунктов и, если нужно, создавать новые полигоны.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Цена вопроса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Вывоз мусора станет коммунальной услугой. Новая строка в платежных квитанциях появится уже с 1 января 2019 года. Причем платить за мусор придётся всем, в том числе живущим даже в небольшой деревне. Пока тариф окончательно не утверждён, какую сумму придется отдавать за чистоту, сообщит в сентябре республиканский госкомитет по тарифам. Сильно разниться плата между зонами не будет.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Оплата за вывоз ТКО будет начисляться в зависимости от количества человек, проживающих (прописанных) в квартире или индивидуальном жилом доме. То есть, к примеру, если тариф составит сто рублей, то семья из пяти человек будет платить 500 рублей.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В случае отказа оплаты за услугу предусматривается ответственность. Штрафы для граждан - до двух тысяч рублей, для </w:t>
      </w:r>
      <w:proofErr w:type="spellStart"/>
      <w:r>
        <w:rPr>
          <w:color w:val="000000"/>
          <w:sz w:val="27"/>
          <w:szCs w:val="27"/>
        </w:rPr>
        <w:t>юрлиц</w:t>
      </w:r>
      <w:proofErr w:type="spellEnd"/>
      <w:r>
        <w:rPr>
          <w:color w:val="000000"/>
          <w:sz w:val="27"/>
          <w:szCs w:val="27"/>
        </w:rPr>
        <w:t xml:space="preserve"> - до 250 тысяч рублей, либо приостановка деятельности на срок 90 суток.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53100" cy="4286250"/>
            <wp:effectExtent l="19050" t="0" r="0" b="0"/>
            <wp:docPr id="2" name="Рисунок 2" descr="https://static.tildacdn.com/tild3733-6536-4230-a336-663837633864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733-6536-4230-a336-663837633864/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rect id="_x0000_i1025" style="width:10in;height:1.5pt" o:hrpct="0" o:hralign="center" o:hrstd="t" o:hr="t" fillcolor="#aca899" stroked="f"/>
        </w:pic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486025" cy="2486025"/>
            <wp:effectExtent l="19050" t="0" r="9525" b="0"/>
            <wp:docPr id="4" name="Рисунок 4" descr="https://static.tildacdn.com/tild6135-3232-4262-b632-346132303764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6135-3232-4262-b632-346132303764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34" w:rsidRDefault="00B80B34" w:rsidP="00B80B34">
      <w:pPr>
        <w:rPr>
          <w:color w:val="000000"/>
          <w:sz w:val="27"/>
          <w:szCs w:val="27"/>
        </w:rPr>
      </w:pPr>
      <w:proofErr w:type="spellStart"/>
      <w:r>
        <w:rPr>
          <w:rStyle w:val="a4"/>
          <w:color w:val="000000"/>
          <w:sz w:val="27"/>
          <w:szCs w:val="27"/>
        </w:rPr>
        <w:t>Илдар</w:t>
      </w:r>
      <w:proofErr w:type="spellEnd"/>
      <w:r>
        <w:rPr>
          <w:rStyle w:val="a4"/>
          <w:color w:val="000000"/>
          <w:sz w:val="27"/>
          <w:szCs w:val="27"/>
        </w:rPr>
        <w:t xml:space="preserve"> </w:t>
      </w:r>
      <w:proofErr w:type="spellStart"/>
      <w:r>
        <w:rPr>
          <w:rStyle w:val="a4"/>
          <w:color w:val="000000"/>
          <w:sz w:val="27"/>
          <w:szCs w:val="27"/>
        </w:rPr>
        <w:t>Хадыев</w:t>
      </w:r>
      <w:proofErr w:type="spellEnd"/>
      <w:r>
        <w:rPr>
          <w:rStyle w:val="a4"/>
          <w:color w:val="000000"/>
          <w:sz w:val="27"/>
          <w:szCs w:val="27"/>
        </w:rPr>
        <w:t>,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министр природопользования и экологии РБ</w:t>
      </w:r>
    </w:p>
    <w:p w:rsidR="00B80B34" w:rsidRDefault="00B80B34" w:rsidP="00B80B34">
      <w:pPr>
        <w:rPr>
          <w:color w:val="004902"/>
          <w:sz w:val="27"/>
          <w:szCs w:val="27"/>
        </w:rPr>
      </w:pPr>
      <w:r>
        <w:rPr>
          <w:rStyle w:val="a5"/>
          <w:color w:val="004902"/>
          <w:sz w:val="27"/>
          <w:szCs w:val="27"/>
        </w:rPr>
        <w:t>«Мы предвидим обеспокоенность населения новыми платежами. И основной задачей сейчас видим информационно-разъяснительную работу. Если, например, человек выкуривает каждый день пачку сигарет за 100 рублей и сознательно направляет деньги на эту свою потребность, он должен понимать, что 100 рублей на то, чтобы было чисто – это нормально. Каждому муниципалитету сейчас мы предлагаем проводить сходы с гражданами, чтобы вместе с ними определять места сбора накопления отходов, периодичность вывозов мусора, объяснять преимущества и выгоду, в первую очередь, раздельного сбора мусора. Люди должны понять, что от них самих зависит и сумма платежа. В самой идеологии реформы заложена мотивация к раздельному сбору мусора».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rect id="_x0000_i1026" style="width:10in;height:1.5pt" o:hrpct="0" o:hralign="center" o:hrstd="t" o:hr="t" fillcolor="#aca899" stroked="f"/>
        </w:pic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»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Жители Башкирии смогут сэкономить, если начнут собирать мусор раздельно. Например, зона обслуживания №1, в которую входят Уфа и 14 близлежащих районов, планирует развить сеть пунктов приема вторсырья: в каждом населенном пункте покупать у населения бумагу, картон, пластик, металл, стекло. В таком случае граждане смогут окупить часть затрат.</w:t>
      </w:r>
    </w:p>
    <w:p w:rsidR="00B80B34" w:rsidRDefault="00B80B34" w:rsidP="00B80B34">
      <w:pPr>
        <w:shd w:val="clear" w:color="auto" w:fill="FFFFFF"/>
        <w:rPr>
          <w:rFonts w:ascii="Georgia" w:hAnsi="Georgia"/>
          <w:color w:val="000000"/>
          <w:sz w:val="32"/>
          <w:szCs w:val="32"/>
        </w:rPr>
      </w:pPr>
      <w:r>
        <w:rPr>
          <w:rFonts w:ascii="Georgia" w:hAnsi="Georgia"/>
          <w:color w:val="000000"/>
          <w:sz w:val="32"/>
          <w:szCs w:val="32"/>
        </w:rPr>
        <w:t xml:space="preserve">Всего в Башкортостане запланировано строительство трех </w:t>
      </w:r>
      <w:proofErr w:type="spellStart"/>
      <w:r>
        <w:rPr>
          <w:rFonts w:ascii="Georgia" w:hAnsi="Georgia"/>
          <w:color w:val="000000"/>
          <w:sz w:val="32"/>
          <w:szCs w:val="32"/>
        </w:rPr>
        <w:t>экотехнопарков</w:t>
      </w:r>
      <w:proofErr w:type="spellEnd"/>
    </w:p>
    <w:p w:rsidR="00B80B34" w:rsidRDefault="00B80B34" w:rsidP="00B80B34">
      <w:pPr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0477500" cy="3695700"/>
            <wp:effectExtent l="19050" t="0" r="0" b="0"/>
            <wp:docPr id="6" name="Рисунок 6" descr="https://static.tildacdn.com/tild3338-6166-4736-a638-646138326634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3338-6166-4736-a638-646138326634/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rect id="_x0000_i1027" style="width:10in;height:1.5pt" o:hrpct="0" o:hralign="center" o:hrstd="t" o:hr="t" fillcolor="#aca899" stroked="f"/>
        </w:pic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905000" cy="1905000"/>
            <wp:effectExtent l="19050" t="0" r="0" b="0"/>
            <wp:docPr id="8" name="Рисунок 8" descr="https://static.tildacdn.com/tild3865-3331-4434-b261-66636338653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3865-3331-4434-b261-666363386532/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34" w:rsidRDefault="00B80B34" w:rsidP="00B80B34">
      <w:pPr>
        <w:rPr>
          <w:color w:val="000000"/>
          <w:sz w:val="27"/>
          <w:szCs w:val="27"/>
        </w:rPr>
      </w:pPr>
      <w:proofErr w:type="spellStart"/>
      <w:r>
        <w:rPr>
          <w:rStyle w:val="a5"/>
          <w:b/>
          <w:bCs/>
          <w:color w:val="000000"/>
          <w:sz w:val="27"/>
          <w:szCs w:val="27"/>
        </w:rPr>
        <w:t>Радик</w:t>
      </w:r>
      <w:proofErr w:type="spellEnd"/>
      <w:r>
        <w:rPr>
          <w:rStyle w:val="a5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Style w:val="a5"/>
          <w:b/>
          <w:bCs/>
          <w:color w:val="000000"/>
          <w:sz w:val="27"/>
          <w:szCs w:val="27"/>
        </w:rPr>
        <w:t>Ханданов</w:t>
      </w:r>
      <w:proofErr w:type="spellEnd"/>
      <w:r>
        <w:rPr>
          <w:rStyle w:val="a5"/>
          <w:b/>
          <w:bCs/>
          <w:color w:val="000000"/>
          <w:sz w:val="27"/>
          <w:szCs w:val="27"/>
        </w:rPr>
        <w:t>,</w:t>
      </w:r>
    </w:p>
    <w:p w:rsidR="00B80B34" w:rsidRDefault="00B80B34" w:rsidP="00B80B34">
      <w:pPr>
        <w:rPr>
          <w:color w:val="000000"/>
          <w:sz w:val="27"/>
          <w:szCs w:val="27"/>
        </w:rPr>
      </w:pPr>
      <w:proofErr w:type="gramStart"/>
      <w:r>
        <w:rPr>
          <w:rStyle w:val="a5"/>
          <w:color w:val="000000"/>
          <w:sz w:val="27"/>
          <w:szCs w:val="27"/>
        </w:rPr>
        <w:t>исполняющий</w:t>
      </w:r>
      <w:proofErr w:type="gramEnd"/>
      <w:r>
        <w:rPr>
          <w:rStyle w:val="a5"/>
          <w:color w:val="000000"/>
          <w:sz w:val="27"/>
          <w:szCs w:val="27"/>
        </w:rPr>
        <w:t xml:space="preserve"> обязанности директора МУП «</w:t>
      </w:r>
      <w:proofErr w:type="spellStart"/>
      <w:r>
        <w:rPr>
          <w:rStyle w:val="a5"/>
          <w:color w:val="000000"/>
          <w:sz w:val="27"/>
          <w:szCs w:val="27"/>
        </w:rPr>
        <w:t>Спецавтохозяйство</w:t>
      </w:r>
      <w:proofErr w:type="spellEnd"/>
      <w:r>
        <w:rPr>
          <w:rStyle w:val="a5"/>
          <w:color w:val="000000"/>
          <w:sz w:val="27"/>
          <w:szCs w:val="27"/>
        </w:rPr>
        <w:t xml:space="preserve"> по уборке города» (Уфа)</w:t>
      </w:r>
    </w:p>
    <w:p w:rsidR="00B80B34" w:rsidRDefault="00B80B34" w:rsidP="00B80B34">
      <w:pPr>
        <w:rPr>
          <w:color w:val="004902"/>
          <w:sz w:val="27"/>
          <w:szCs w:val="27"/>
        </w:rPr>
      </w:pPr>
      <w:r>
        <w:rPr>
          <w:rStyle w:val="a5"/>
          <w:color w:val="004902"/>
          <w:sz w:val="27"/>
          <w:szCs w:val="27"/>
        </w:rPr>
        <w:t xml:space="preserve">«Конечно, заставить кого-то собирать раздельно мусор мы не можем. В первую очередь необходимо создать для этого условия, развить инфраструктуру. Проблем с дальнейшей реализацией этих отходов нет, у нас уже очередь стоит на такую продукцию. Много частных компаний готовы открыть производство, если бы мусор собирался раздельно. В Уфе уже внедрили систему раздельного сбора пластика, бумаги, стекла, батареек в контейнеры. В долгосрочных планах построить в столице современный мусоросортировочный, мусороперерабатывающий </w:t>
      </w:r>
      <w:proofErr w:type="spellStart"/>
      <w:r>
        <w:rPr>
          <w:rStyle w:val="a5"/>
          <w:color w:val="004902"/>
          <w:sz w:val="27"/>
          <w:szCs w:val="27"/>
        </w:rPr>
        <w:t>экотехнопарк</w:t>
      </w:r>
      <w:proofErr w:type="spellEnd"/>
      <w:r>
        <w:rPr>
          <w:rStyle w:val="a5"/>
          <w:color w:val="004902"/>
          <w:sz w:val="27"/>
          <w:szCs w:val="27"/>
        </w:rPr>
        <w:t xml:space="preserve"> с привлечением науки и техники. С помощью вырабатываемой энергии в теплицах выращивать насаждения для города, из пластика делать шикарные детские площадки, бордюры, обновлять парки, благоустраивать город».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rect id="_x0000_i1028" style="width:10in;height:1.5pt" o:hrpct="0" o:hralign="center" o:hrstd="t" o:hr="t" fillcolor="#aca899" stroked="f"/>
        </w:pic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»</w:t>
      </w:r>
    </w:p>
    <w:p w:rsidR="00B80B34" w:rsidRDefault="00B80B34" w:rsidP="00B80B34">
      <w:pPr>
        <w:shd w:val="clear" w:color="auto" w:fill="FFFFFF"/>
        <w:rPr>
          <w:rFonts w:ascii="Georgia" w:hAnsi="Georgia"/>
          <w:color w:val="000000"/>
          <w:sz w:val="32"/>
          <w:szCs w:val="32"/>
        </w:rPr>
      </w:pPr>
      <w:r>
        <w:rPr>
          <w:rFonts w:ascii="Georgia" w:hAnsi="Georgia"/>
          <w:color w:val="000000"/>
          <w:sz w:val="32"/>
          <w:szCs w:val="32"/>
        </w:rPr>
        <w:t>Сбором и переработкой мусора в регионе занимаются 160 компаний</w:t>
      </w:r>
    </w:p>
    <w:p w:rsidR="00B80B34" w:rsidRDefault="00B80B34" w:rsidP="00B80B34">
      <w:pPr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6002000" cy="10668000"/>
            <wp:effectExtent l="19050" t="0" r="0" b="0"/>
            <wp:docPr id="10" name="Рисунок 10" descr="https://static.tildacdn.com/tild6532-3331-4638-a538-37313763613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6532-3331-4638-a538-373137636137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lastRenderedPageBreak/>
        <w:t>Мусор упал не с неба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Но что делать с несанкционированными свалками?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Ликвидировать существующие - должны будут муниципалитеты. Правительство готово оказывать им поддержку в этом вопросе. Сейчас специалисты Минэкологии проводят «инвентаризацию» действующих свалок, всего их по республике около 2500. А вот за вновь образовывающиеся свалки юридическая ответственность и обязанность по ликвидации ляжет на </w:t>
      </w:r>
      <w:proofErr w:type="spellStart"/>
      <w:r>
        <w:rPr>
          <w:color w:val="000000"/>
          <w:sz w:val="27"/>
          <w:szCs w:val="27"/>
        </w:rPr>
        <w:t>регоператоров</w:t>
      </w:r>
      <w:proofErr w:type="spellEnd"/>
      <w:r>
        <w:rPr>
          <w:color w:val="000000"/>
          <w:sz w:val="27"/>
          <w:szCs w:val="27"/>
        </w:rPr>
        <w:t xml:space="preserve"> этой зоны. Чиновники предупреждают, что выстраивание новой системы будет идти постепенно.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rect id="_x0000_i1029" style="width:10in;height:1.5pt" o:hrpct="0" o:hralign="center" o:hrstd="t" o:hr="t" fillcolor="#aca899" stroked="f"/>
        </w:pic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1047750" cy="1047750"/>
            <wp:effectExtent l="19050" t="0" r="0" b="0"/>
            <wp:docPr id="12" name="Рисунок 12" descr="https://static.tildacdn.com/tild3630-3934-4130-a330-316532333430/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tildacdn.com/tild3630-3934-4130-a330-316532333430/phot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rStyle w:val="a4"/>
          <w:i/>
          <w:iCs/>
          <w:color w:val="000000"/>
          <w:sz w:val="27"/>
          <w:szCs w:val="27"/>
        </w:rPr>
        <w:t xml:space="preserve">Наталья </w:t>
      </w:r>
      <w:proofErr w:type="spellStart"/>
      <w:r>
        <w:rPr>
          <w:rStyle w:val="a4"/>
          <w:i/>
          <w:iCs/>
          <w:color w:val="000000"/>
          <w:sz w:val="27"/>
          <w:szCs w:val="27"/>
        </w:rPr>
        <w:t>Логунова</w:t>
      </w:r>
      <w:proofErr w:type="spellEnd"/>
      <w:r>
        <w:rPr>
          <w:rStyle w:val="a4"/>
          <w:i/>
          <w:iCs/>
          <w:color w:val="000000"/>
          <w:sz w:val="27"/>
          <w:szCs w:val="27"/>
        </w:rPr>
        <w:t>,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замминистра природопользования и экологии Башкирии</w:t>
      </w:r>
    </w:p>
    <w:p w:rsidR="00B80B34" w:rsidRDefault="00B80B34" w:rsidP="00B80B34">
      <w:pPr>
        <w:rPr>
          <w:color w:val="004902"/>
          <w:sz w:val="27"/>
          <w:szCs w:val="27"/>
        </w:rPr>
      </w:pPr>
      <w:r>
        <w:rPr>
          <w:rStyle w:val="a5"/>
          <w:color w:val="004902"/>
          <w:sz w:val="27"/>
          <w:szCs w:val="27"/>
        </w:rPr>
        <w:t xml:space="preserve">«Вначале надо понять, сколько отходов образуется в каждом населенном пункте и как часто надо его оттуда вывозить. Выкинуть </w:t>
      </w:r>
      <w:proofErr w:type="gramStart"/>
      <w:r>
        <w:rPr>
          <w:rStyle w:val="a5"/>
          <w:color w:val="004902"/>
          <w:sz w:val="27"/>
          <w:szCs w:val="27"/>
        </w:rPr>
        <w:t>мусор</w:t>
      </w:r>
      <w:proofErr w:type="gramEnd"/>
      <w:r>
        <w:rPr>
          <w:rStyle w:val="a5"/>
          <w:color w:val="004902"/>
          <w:sz w:val="27"/>
          <w:szCs w:val="27"/>
        </w:rPr>
        <w:t xml:space="preserve"> куда попало никто не сможет, все машины оснащены системой </w:t>
      </w:r>
      <w:proofErr w:type="spellStart"/>
      <w:r>
        <w:rPr>
          <w:rStyle w:val="a5"/>
          <w:color w:val="004902"/>
          <w:sz w:val="27"/>
          <w:szCs w:val="27"/>
        </w:rPr>
        <w:t>Глонасс</w:t>
      </w:r>
      <w:proofErr w:type="spellEnd"/>
      <w:r>
        <w:rPr>
          <w:rStyle w:val="a5"/>
          <w:color w:val="004902"/>
          <w:sz w:val="27"/>
          <w:szCs w:val="27"/>
        </w:rPr>
        <w:t>. На каждом полигоне, по закону, должны быть весы. Конечно, могут быть недоработки, недочеты, но все исправимо при совместной работе всех министерств, ведомств, населения. В первую очередь требуется пропаганда культуры обращения с отходами, необходимости раздельного сбора мусора, начиная со школьной скамьи».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rect id="_x0000_i1030" style="width:10in;height:1.5pt" o:hrpct="0" o:hralign="center" o:hrstd="t" o:hr="t" fillcolor="#aca899" stroked="f"/>
        </w:pic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»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Сегодня, по нормам накопления, один житель многоквартирного дома образует 2,6 кубометра мусора в год, житель индивидуального домовладения - 3,7 кубометра отходов.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6002000" cy="10668000"/>
            <wp:effectExtent l="19050" t="0" r="0" b="0"/>
            <wp:docPr id="14" name="Рисунок 14" descr="https://static.tildacdn.com/tild6561-3264-4864-b164-37373065303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tildacdn.com/tild6561-3264-4864-b164-373730653036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pict>
          <v:rect id="_x0000_i1031" style="width:10in;height:1.5pt" o:hrpct="0" o:hralign="center" o:hrstd="t" o:hr="t" fillcolor="#aca899" stroked="f"/>
        </w:pic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933700" cy="2933700"/>
            <wp:effectExtent l="19050" t="0" r="0" b="0"/>
            <wp:docPr id="16" name="Рисунок 16" descr="https://static.tildacdn.com/tild3039-3461-4934-a231-643230663439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tildacdn.com/tild3039-3461-4934-a231-643230663439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34" w:rsidRDefault="00B80B34" w:rsidP="00B80B34">
      <w:pPr>
        <w:rPr>
          <w:color w:val="000000"/>
          <w:sz w:val="27"/>
          <w:szCs w:val="27"/>
        </w:rPr>
      </w:pPr>
      <w:proofErr w:type="spellStart"/>
      <w:r>
        <w:rPr>
          <w:rStyle w:val="a4"/>
          <w:i/>
          <w:iCs/>
          <w:color w:val="000000"/>
          <w:sz w:val="27"/>
          <w:szCs w:val="27"/>
        </w:rPr>
        <w:t>Айрат</w:t>
      </w:r>
      <w:proofErr w:type="spellEnd"/>
      <w:r>
        <w:rPr>
          <w:rStyle w:val="a4"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rStyle w:val="a4"/>
          <w:i/>
          <w:iCs/>
          <w:color w:val="000000"/>
          <w:sz w:val="27"/>
          <w:szCs w:val="27"/>
        </w:rPr>
        <w:t>Максадов</w:t>
      </w:r>
      <w:proofErr w:type="spellEnd"/>
      <w:r>
        <w:rPr>
          <w:rStyle w:val="a4"/>
          <w:i/>
          <w:iCs/>
          <w:color w:val="000000"/>
          <w:sz w:val="27"/>
          <w:szCs w:val="27"/>
        </w:rPr>
        <w:t>,</w:t>
      </w:r>
    </w:p>
    <w:p w:rsidR="00B80B34" w:rsidRDefault="00B80B34" w:rsidP="00B80B34">
      <w:pPr>
        <w:rPr>
          <w:color w:val="000000"/>
          <w:sz w:val="27"/>
          <w:szCs w:val="27"/>
        </w:rPr>
      </w:pPr>
      <w:proofErr w:type="spellStart"/>
      <w:r>
        <w:rPr>
          <w:rStyle w:val="a5"/>
          <w:color w:val="000000"/>
          <w:sz w:val="27"/>
          <w:szCs w:val="27"/>
        </w:rPr>
        <w:t>экопредприниматель</w:t>
      </w:r>
      <w:proofErr w:type="spellEnd"/>
      <w:r>
        <w:rPr>
          <w:rStyle w:val="a5"/>
          <w:color w:val="000000"/>
          <w:sz w:val="27"/>
          <w:szCs w:val="27"/>
        </w:rPr>
        <w:t>, владелец предприятий по утилизации отходов</w:t>
      </w:r>
    </w:p>
    <w:p w:rsidR="00B80B34" w:rsidRDefault="00B80B34" w:rsidP="00B80B34">
      <w:pPr>
        <w:rPr>
          <w:color w:val="004902"/>
          <w:sz w:val="27"/>
          <w:szCs w:val="27"/>
        </w:rPr>
      </w:pPr>
      <w:r>
        <w:rPr>
          <w:rStyle w:val="a5"/>
          <w:color w:val="004902"/>
          <w:sz w:val="27"/>
          <w:szCs w:val="27"/>
        </w:rPr>
        <w:t xml:space="preserve">«Бизнес </w:t>
      </w:r>
      <w:proofErr w:type="spellStart"/>
      <w:r>
        <w:rPr>
          <w:rStyle w:val="a5"/>
          <w:color w:val="004902"/>
          <w:sz w:val="27"/>
          <w:szCs w:val="27"/>
        </w:rPr>
        <w:t>регоператоров</w:t>
      </w:r>
      <w:proofErr w:type="spellEnd"/>
      <w:r>
        <w:rPr>
          <w:rStyle w:val="a5"/>
          <w:color w:val="004902"/>
          <w:sz w:val="27"/>
          <w:szCs w:val="27"/>
        </w:rPr>
        <w:t xml:space="preserve"> по обращению в сфере твёрдых коммунальных отходов - социально зависимый. И наша задача - представить населению удобную и экономически обоснованную модель, приучить людей. Другого пути нет, иначе свалки будут кругом».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rect id="_x0000_i1032" style="width:10in;height:1.5pt" o:hrpct="0" o:hralign="center" o:hrstd="t" o:hr="t" fillcolor="#aca899" stroked="f"/>
        </w:pic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»</w:t>
      </w:r>
    </w:p>
    <w:p w:rsidR="00B80B34" w:rsidRDefault="00B80B34" w:rsidP="00B80B34">
      <w:pPr>
        <w:rPr>
          <w:color w:val="060000"/>
          <w:sz w:val="27"/>
          <w:szCs w:val="27"/>
        </w:rPr>
      </w:pPr>
      <w:r>
        <w:rPr>
          <w:color w:val="060000"/>
          <w:sz w:val="27"/>
          <w:szCs w:val="27"/>
        </w:rPr>
        <w:t xml:space="preserve">Текст: </w:t>
      </w:r>
      <w:proofErr w:type="spellStart"/>
      <w:r>
        <w:rPr>
          <w:color w:val="060000"/>
          <w:sz w:val="27"/>
          <w:szCs w:val="27"/>
        </w:rPr>
        <w:t>Гульфия</w:t>
      </w:r>
      <w:proofErr w:type="spellEnd"/>
      <w:r>
        <w:rPr>
          <w:color w:val="060000"/>
          <w:sz w:val="27"/>
          <w:szCs w:val="27"/>
        </w:rPr>
        <w:t xml:space="preserve"> Акулова</w:t>
      </w:r>
      <w:r>
        <w:rPr>
          <w:color w:val="060000"/>
          <w:sz w:val="27"/>
          <w:szCs w:val="27"/>
        </w:rPr>
        <w:br/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Фото: Олег Яровиков,</w:t>
      </w:r>
      <w:r>
        <w:rPr>
          <w:color w:val="000000"/>
          <w:sz w:val="27"/>
          <w:szCs w:val="27"/>
        </w:rPr>
        <w:br/>
        <w:t>Валерий Шахов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Вёрстка: Юрий </w:t>
      </w:r>
      <w:proofErr w:type="spellStart"/>
      <w:r>
        <w:rPr>
          <w:color w:val="000000"/>
          <w:sz w:val="27"/>
          <w:szCs w:val="27"/>
        </w:rPr>
        <w:t>Дегтерёв</w:t>
      </w:r>
      <w:proofErr w:type="spellEnd"/>
    </w:p>
    <w:p w:rsidR="00B80B34" w:rsidRDefault="00B80B34" w:rsidP="00B80B34">
      <w:pPr>
        <w:numPr>
          <w:ilvl w:val="0"/>
          <w:numId w:val="1"/>
        </w:numPr>
        <w:ind w:left="0"/>
        <w:textAlignment w:val="top"/>
        <w:rPr>
          <w:rFonts w:ascii="Arial" w:hAnsi="Arial" w:cs="Arial"/>
          <w:color w:val="000000"/>
          <w:sz w:val="20"/>
          <w:szCs w:val="20"/>
        </w:rPr>
      </w:pPr>
      <w:hyperlink r:id="rId14" w:tgtFrame="_blank" w:tooltip="Facebook" w:history="1">
        <w:proofErr w:type="spellStart"/>
        <w:r>
          <w:rPr>
            <w:rStyle w:val="ya-share2title"/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Facebook</w:t>
        </w:r>
        <w:proofErr w:type="spellEnd"/>
      </w:hyperlink>
    </w:p>
    <w:p w:rsidR="00B80B34" w:rsidRDefault="00B80B34" w:rsidP="00B80B34">
      <w:pPr>
        <w:numPr>
          <w:ilvl w:val="0"/>
          <w:numId w:val="1"/>
        </w:numPr>
        <w:ind w:left="0"/>
        <w:textAlignment w:val="top"/>
        <w:rPr>
          <w:rFonts w:ascii="Arial" w:hAnsi="Arial" w:cs="Arial"/>
          <w:color w:val="000000"/>
          <w:sz w:val="20"/>
          <w:szCs w:val="20"/>
        </w:rPr>
      </w:pPr>
      <w:hyperlink r:id="rId15" w:tgtFrame="_blank" w:tooltip="ВКонтакте" w:history="1">
        <w:proofErr w:type="spellStart"/>
        <w:r>
          <w:rPr>
            <w:rStyle w:val="ya-share2title"/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ВКонтакте</w:t>
        </w:r>
        <w:proofErr w:type="spellEnd"/>
      </w:hyperlink>
    </w:p>
    <w:p w:rsidR="00B80B34" w:rsidRDefault="00B80B34" w:rsidP="00B80B34">
      <w:pPr>
        <w:numPr>
          <w:ilvl w:val="0"/>
          <w:numId w:val="1"/>
        </w:numPr>
        <w:ind w:left="0"/>
        <w:textAlignment w:val="top"/>
        <w:rPr>
          <w:rFonts w:ascii="Arial" w:hAnsi="Arial" w:cs="Arial"/>
          <w:color w:val="000000"/>
          <w:sz w:val="20"/>
          <w:szCs w:val="20"/>
        </w:rPr>
      </w:pPr>
      <w:hyperlink r:id="rId16" w:tgtFrame="_blank" w:tooltip="Twitter" w:history="1">
        <w:proofErr w:type="spellStart"/>
        <w:r>
          <w:rPr>
            <w:rStyle w:val="ya-share2title"/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Twitter</w:t>
        </w:r>
        <w:proofErr w:type="spellEnd"/>
      </w:hyperlink>
    </w:p>
    <w:p w:rsidR="00B80B34" w:rsidRDefault="00B80B34" w:rsidP="00B80B34">
      <w:pPr>
        <w:shd w:val="clear" w:color="auto" w:fill="F5F5F5"/>
        <w:rPr>
          <w:color w:val="000000"/>
          <w:sz w:val="27"/>
          <w:szCs w:val="27"/>
        </w:rPr>
      </w:pPr>
      <w:hyperlink r:id="rId17" w:tgtFrame="_blank" w:history="1">
        <w:r>
          <w:rPr>
            <w:rStyle w:val="a6"/>
            <w:sz w:val="27"/>
            <w:szCs w:val="27"/>
            <w:bdr w:val="none" w:sz="0" w:space="0" w:color="auto" w:frame="1"/>
          </w:rPr>
          <w:t>Реклама на автобусах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|</w:t>
      </w:r>
      <w:r>
        <w:rPr>
          <w:rStyle w:val="apple-converted-space"/>
          <w:color w:val="000000"/>
          <w:sz w:val="27"/>
          <w:szCs w:val="27"/>
        </w:rPr>
        <w:t> </w:t>
      </w:r>
      <w:hyperlink r:id="rId18" w:tgtFrame="_blank" w:history="1">
        <w:r>
          <w:rPr>
            <w:rStyle w:val="a6"/>
            <w:sz w:val="27"/>
            <w:szCs w:val="27"/>
            <w:bdr w:val="none" w:sz="0" w:space="0" w:color="auto" w:frame="1"/>
          </w:rPr>
          <w:t>Реклама на сайте башинформ.рф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|</w:t>
      </w:r>
      <w:r>
        <w:rPr>
          <w:rStyle w:val="apple-converted-space"/>
          <w:color w:val="000000"/>
          <w:sz w:val="27"/>
          <w:szCs w:val="27"/>
        </w:rPr>
        <w:t> </w:t>
      </w:r>
      <w:hyperlink r:id="rId19" w:tgtFrame="_blank" w:history="1">
        <w:r>
          <w:rPr>
            <w:rStyle w:val="a6"/>
            <w:sz w:val="27"/>
            <w:szCs w:val="27"/>
            <w:bdr w:val="none" w:sz="0" w:space="0" w:color="auto" w:frame="1"/>
          </w:rPr>
          <w:t>Реклама на сайте РБК-Уфа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|</w:t>
      </w:r>
      <w:r>
        <w:rPr>
          <w:rStyle w:val="apple-converted-space"/>
          <w:color w:val="000000"/>
          <w:sz w:val="27"/>
          <w:szCs w:val="27"/>
        </w:rPr>
        <w:t> </w:t>
      </w:r>
      <w:hyperlink r:id="rId20" w:tgtFrame="_blank" w:history="1">
        <w:r>
          <w:rPr>
            <w:rStyle w:val="a6"/>
            <w:sz w:val="27"/>
            <w:szCs w:val="27"/>
            <w:bdr w:val="none" w:sz="0" w:space="0" w:color="auto" w:frame="1"/>
          </w:rPr>
          <w:t>Пресс-конференции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|</w:t>
      </w:r>
      <w:r>
        <w:rPr>
          <w:rStyle w:val="apple-converted-space"/>
          <w:color w:val="000000"/>
          <w:sz w:val="27"/>
          <w:szCs w:val="27"/>
        </w:rPr>
        <w:t> </w:t>
      </w:r>
      <w:hyperlink r:id="rId21" w:tgtFrame="_blank" w:history="1">
        <w:r>
          <w:rPr>
            <w:rStyle w:val="a6"/>
            <w:sz w:val="27"/>
            <w:szCs w:val="27"/>
            <w:bdr w:val="none" w:sz="0" w:space="0" w:color="auto" w:frame="1"/>
          </w:rPr>
          <w:t>Пресс-конференции с сайтом РБК-Уфа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|</w:t>
      </w:r>
      <w:r>
        <w:rPr>
          <w:rStyle w:val="apple-converted-space"/>
          <w:color w:val="000000"/>
          <w:sz w:val="27"/>
          <w:szCs w:val="27"/>
        </w:rPr>
        <w:t> </w:t>
      </w:r>
      <w:hyperlink r:id="rId22" w:tgtFrame="_blank" w:history="1">
        <w:r>
          <w:rPr>
            <w:rStyle w:val="a6"/>
            <w:sz w:val="27"/>
            <w:szCs w:val="27"/>
            <w:bdr w:val="none" w:sz="0" w:space="0" w:color="auto" w:frame="1"/>
          </w:rPr>
          <w:t>Мониторинг СМИ</w:t>
        </w:r>
      </w:hyperlink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© 1992-2018 АО ИА «</w:t>
      </w:r>
      <w:proofErr w:type="spellStart"/>
      <w:r>
        <w:rPr>
          <w:color w:val="000000"/>
          <w:sz w:val="27"/>
          <w:szCs w:val="27"/>
        </w:rPr>
        <w:t>Башинформ</w:t>
      </w:r>
      <w:proofErr w:type="spellEnd"/>
      <w:r>
        <w:rPr>
          <w:color w:val="000000"/>
          <w:sz w:val="27"/>
          <w:szCs w:val="27"/>
        </w:rPr>
        <w:t>». Версия 3.0.00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ся информация и материалы, размещенные на сайте</w:t>
      </w:r>
      <w:r>
        <w:rPr>
          <w:rStyle w:val="apple-converted-space"/>
          <w:color w:val="000000"/>
          <w:sz w:val="27"/>
          <w:szCs w:val="27"/>
        </w:rPr>
        <w:t> </w:t>
      </w:r>
      <w:hyperlink r:id="rId23" w:history="1">
        <w:r>
          <w:rPr>
            <w:rStyle w:val="a6"/>
            <w:sz w:val="27"/>
            <w:szCs w:val="27"/>
            <w:bdr w:val="none" w:sz="0" w:space="0" w:color="auto" w:frame="1"/>
          </w:rPr>
          <w:t>www.bashinform.ru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защищены международным и российским законодательством об авторском праве и смежных правах. Все сообщения ИА «</w:t>
      </w:r>
      <w:proofErr w:type="spellStart"/>
      <w:r>
        <w:rPr>
          <w:color w:val="000000"/>
          <w:sz w:val="27"/>
          <w:szCs w:val="27"/>
        </w:rPr>
        <w:t>Башинформ</w:t>
      </w:r>
      <w:proofErr w:type="spellEnd"/>
      <w:r>
        <w:rPr>
          <w:color w:val="000000"/>
          <w:sz w:val="27"/>
          <w:szCs w:val="27"/>
        </w:rPr>
        <w:t>» предназначены для пользователей старше 18 лет. При перепечатке или цитировании ссылка на ИА «</w:t>
      </w:r>
      <w:proofErr w:type="spellStart"/>
      <w:r>
        <w:rPr>
          <w:color w:val="000000"/>
          <w:sz w:val="27"/>
          <w:szCs w:val="27"/>
        </w:rPr>
        <w:t>Башинформ</w:t>
      </w:r>
      <w:proofErr w:type="spellEnd"/>
      <w:r>
        <w:rPr>
          <w:color w:val="000000"/>
          <w:sz w:val="27"/>
          <w:szCs w:val="27"/>
        </w:rPr>
        <w:t>» обязательна. Для интернет-изданий и социальных сетей прямая активная гиперссылка обязательна. Использование логотипа ИА «</w:t>
      </w:r>
      <w:proofErr w:type="spellStart"/>
      <w:r>
        <w:rPr>
          <w:color w:val="000000"/>
          <w:sz w:val="27"/>
          <w:szCs w:val="27"/>
        </w:rPr>
        <w:t>Башинформ</w:t>
      </w:r>
      <w:proofErr w:type="spellEnd"/>
      <w:r>
        <w:rPr>
          <w:color w:val="000000"/>
          <w:sz w:val="27"/>
          <w:szCs w:val="27"/>
        </w:rPr>
        <w:t xml:space="preserve">» в целях, не связанных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 xml:space="preserve"> ссылкой на агентство при перепечатке или цитировании, допускается только с письменного разрешения АО ИА «</w:t>
      </w:r>
      <w:proofErr w:type="spellStart"/>
      <w:r>
        <w:rPr>
          <w:color w:val="000000"/>
          <w:sz w:val="27"/>
          <w:szCs w:val="27"/>
        </w:rPr>
        <w:t>Башинформ</w:t>
      </w:r>
      <w:proofErr w:type="spellEnd"/>
      <w:r>
        <w:rPr>
          <w:color w:val="000000"/>
          <w:sz w:val="27"/>
          <w:szCs w:val="27"/>
        </w:rPr>
        <w:t>». Свидетельство о регистрации СМИ № ТУ 02-01609 от 25.09.2017 г., выдано Управлением Федеральной службы по надзору в сфере связи, информационных технологий и массовых коммуникаций по Республике Башкортостан.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Тел: (347) 250-05-07, 250-06-11, 250-06-06 (факс)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E-mail</w:t>
      </w:r>
      <w:proofErr w:type="spellEnd"/>
      <w:r>
        <w:rPr>
          <w:color w:val="000000"/>
          <w:sz w:val="27"/>
          <w:szCs w:val="27"/>
        </w:rPr>
        <w:t>: inf@bashinform.ru</w:t>
      </w:r>
      <w:r>
        <w:rPr>
          <w:color w:val="000000"/>
          <w:sz w:val="27"/>
          <w:szCs w:val="27"/>
        </w:rPr>
        <w:br/>
        <w:t>Отдел кадров: ok@bashinform.ru</w:t>
      </w:r>
      <w:r>
        <w:rPr>
          <w:color w:val="000000"/>
          <w:sz w:val="27"/>
          <w:szCs w:val="27"/>
        </w:rPr>
        <w:br/>
        <w:t>Реклама на сайте: (347) 250-11-11</w:t>
      </w:r>
    </w:p>
    <w:p w:rsidR="00B80B34" w:rsidRDefault="00B80B34" w:rsidP="00B80B34">
      <w:pPr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>
            <wp:extent cx="838200" cy="295275"/>
            <wp:effectExtent l="19050" t="0" r="0" b="0"/>
            <wp:docPr id="18" name="Рисунок 18" descr="Яндекс цитирования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Яндекс цитирования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>
            <wp:extent cx="838200" cy="295275"/>
            <wp:effectExtent l="19050" t="0" r="0" b="0"/>
            <wp:docPr id="19" name="Рисунок 19" descr="http://counter.yadro.ru/logo;BASHINFORM?11.2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unter.yadro.ru/logo;BASHINFORM?11.2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78" w:rsidRPr="00563E78" w:rsidRDefault="00B80B34" w:rsidP="00B80B34">
      <w:pPr>
        <w:spacing w:line="312" w:lineRule="auto"/>
        <w:jc w:val="center"/>
        <w:rPr>
          <w:sz w:val="20"/>
          <w:szCs w:val="20"/>
        </w:rPr>
      </w:pPr>
      <w:r>
        <w:rPr>
          <w:color w:val="000000"/>
          <w:sz w:val="27"/>
          <w:szCs w:val="27"/>
          <w:bdr w:val="none" w:sz="0" w:space="0" w:color="auto" w:frame="1"/>
        </w:rPr>
        <w:br/>
      </w:r>
      <w:r>
        <w:rPr>
          <w:color w:val="000000"/>
          <w:sz w:val="27"/>
          <w:szCs w:val="27"/>
          <w:bdr w:val="none" w:sz="0" w:space="0" w:color="auto" w:frame="1"/>
        </w:rPr>
        <w:br/>
        <w:t>Читать полностью:</w:t>
      </w:r>
      <w:r>
        <w:rPr>
          <w:rStyle w:val="apple-converted-space"/>
          <w:color w:val="000000"/>
          <w:sz w:val="27"/>
          <w:szCs w:val="27"/>
          <w:bdr w:val="none" w:sz="0" w:space="0" w:color="auto" w:frame="1"/>
        </w:rPr>
        <w:t> </w:t>
      </w:r>
      <w:hyperlink r:id="rId28" w:anchor="ixzz5OshynC5U" w:history="1">
        <w:r>
          <w:rPr>
            <w:rStyle w:val="a6"/>
            <w:color w:val="003399"/>
            <w:sz w:val="27"/>
            <w:szCs w:val="27"/>
            <w:bdr w:val="none" w:sz="0" w:space="0" w:color="auto" w:frame="1"/>
          </w:rPr>
          <w:t>http://www.bashinform.ru/longread/mycop/#ixzz5OshynC5U</w:t>
        </w:r>
      </w:hyperlink>
      <w:r w:rsidR="00563E78">
        <w:rPr>
          <w:sz w:val="28"/>
          <w:szCs w:val="28"/>
        </w:rPr>
        <w:t xml:space="preserve">                  </w:t>
      </w:r>
    </w:p>
    <w:sectPr w:rsidR="00563E78" w:rsidRPr="00563E78" w:rsidSect="00563E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3F2"/>
    <w:multiLevelType w:val="multilevel"/>
    <w:tmpl w:val="BF60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3E78"/>
    <w:rsid w:val="00563E78"/>
    <w:rsid w:val="008617B2"/>
    <w:rsid w:val="008920F8"/>
    <w:rsid w:val="00B80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3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B80B34"/>
    <w:rPr>
      <w:b/>
      <w:bCs/>
    </w:rPr>
  </w:style>
  <w:style w:type="character" w:customStyle="1" w:styleId="apple-converted-space">
    <w:name w:val="apple-converted-space"/>
    <w:basedOn w:val="a0"/>
    <w:rsid w:val="00B80B34"/>
  </w:style>
  <w:style w:type="character" w:styleId="a5">
    <w:name w:val="Emphasis"/>
    <w:basedOn w:val="a0"/>
    <w:uiPriority w:val="20"/>
    <w:qFormat/>
    <w:rsid w:val="00B80B34"/>
    <w:rPr>
      <w:i/>
      <w:iCs/>
    </w:rPr>
  </w:style>
  <w:style w:type="character" w:styleId="a6">
    <w:name w:val="Hyperlink"/>
    <w:basedOn w:val="a0"/>
    <w:uiPriority w:val="99"/>
    <w:semiHidden/>
    <w:unhideWhenUsed/>
    <w:rsid w:val="00B80B34"/>
    <w:rPr>
      <w:color w:val="0000FF"/>
      <w:u w:val="single"/>
    </w:rPr>
  </w:style>
  <w:style w:type="character" w:customStyle="1" w:styleId="ya-share2title">
    <w:name w:val="ya-share2__title"/>
    <w:basedOn w:val="a0"/>
    <w:rsid w:val="00B80B34"/>
  </w:style>
  <w:style w:type="paragraph" w:styleId="a7">
    <w:name w:val="Balloon Text"/>
    <w:basedOn w:val="a"/>
    <w:link w:val="a8"/>
    <w:uiPriority w:val="99"/>
    <w:semiHidden/>
    <w:unhideWhenUsed/>
    <w:rsid w:val="00B80B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0B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5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8496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1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3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3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8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42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96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2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55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35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9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7966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456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1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8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7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8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2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301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7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049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17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5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8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194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87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8884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3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4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975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2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1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5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70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2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512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4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5998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8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81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6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5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5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704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1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0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32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6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4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5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2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2328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8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34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4392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8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8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6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154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37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4494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6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03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2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92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90115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6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32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5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9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17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9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46242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98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7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9212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53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2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56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7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0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9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0489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7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8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2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2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892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2501111.ru/" TargetMode="External"/><Relationship Id="rId26" Type="http://schemas.openxmlformats.org/officeDocument/2006/relationships/hyperlink" Target="http://www.liveinternet.ru/click;BASHINFOR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2501111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2501111.ru/" TargetMode="External"/><Relationship Id="rId25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hyperlink" Target="https://twitter.com/intent/tweet?text=%D0%9A%D0%B0%D0%BA%20%D0%B2%20%D0%91%D0%B0%D1%88%D0%BA%D0%B8%D1%80%D0%B8%D0%B8%20%D0%B3%D0%BE%D1%82%D0%BE%D0%B2%D1%8F%D1%82%D1%81%D1%8F%20%D0%BA%20%D0%BD%D0%BE%D0%B2%D0%BE%D0%B9%20%C2%AB%D0%BC%D1%83%D1%81%D0%BE%D1%80%D0%BD%D0%BE%D0%B9%C2%BB%20%D1%80%D0%B5%D1%84%D0%BE%D1%80%D0%BC%D0%B5&amp;url=http%3A%2F%2Fwww.bashinform.ru%2Flongread%2Fmycop%2F&amp;utm_source=share2" TargetMode="External"/><Relationship Id="rId20" Type="http://schemas.openxmlformats.org/officeDocument/2006/relationships/hyperlink" Target="http://2501111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yandex.ru/cy?base=0&amp;host=www.bashinform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share.php?url=http%3A%2F%2Fwww.bashinform.ru%2Flongread%2Fmycop%2F&amp;title=%D0%9A%D0%B0%D0%BA%20%D0%B2%20%D0%91%D0%B0%D1%88%D0%BA%D0%B8%D1%80%D0%B8%D0%B8%20%D0%B3%D0%BE%D1%82%D0%BE%D0%B2%D1%8F%D1%82%D1%81%D1%8F%20%D0%BA%20%D0%BD%D0%BE%D0%B2%D0%BE%D0%B9%20%C2%AB%D0%BC%D1%83%D1%81%D0%BE%D1%80%D0%BD%D0%BE%D0%B9%C2%BB%20%D1%80%D0%B5%D1%84%D0%BE%D1%80%D0%BC%D0%B5&amp;utm_source=share2" TargetMode="External"/><Relationship Id="rId23" Type="http://schemas.openxmlformats.org/officeDocument/2006/relationships/hyperlink" Target="http://www.bashinform.ru/" TargetMode="External"/><Relationship Id="rId28" Type="http://schemas.openxmlformats.org/officeDocument/2006/relationships/hyperlink" Target="http://www.bashinform.ru/longread/mycop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2501111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sharer.php?src=sp&amp;u=http%3A%2F%2Fwww.bashinform.ru%2Flongread%2Fmycop%2F&amp;title=%D0%9A%D0%B0%D0%BA%20%D0%B2%20%D0%91%D0%B0%D1%88%D0%BA%D0%B8%D1%80%D0%B8%D0%B8%20%D0%B3%D0%BE%D1%82%D0%BE%D0%B2%D1%8F%D1%82%D1%81%D1%8F%20%D0%BA%20%D0%BD%D0%BE%D0%B2%D0%BE%D0%B9%20%C2%AB%D0%BC%D1%83%D1%81%D0%BE%D1%80%D0%BD%D0%BE%D0%B9%C2%BB%20%D1%80%D0%B5%D1%84%D0%BE%D1%80%D0%BC%D0%B5&amp;utm_source=share2" TargetMode="External"/><Relationship Id="rId22" Type="http://schemas.openxmlformats.org/officeDocument/2006/relationships/hyperlink" Target="http://2501111.ru/" TargetMode="External"/><Relationship Id="rId27" Type="http://schemas.openxmlformats.org/officeDocument/2006/relationships/image" Target="media/image11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1401</Words>
  <Characters>7989</Characters>
  <Application>Microsoft Office Word</Application>
  <DocSecurity>0</DocSecurity>
  <Lines>66</Lines>
  <Paragraphs>18</Paragraphs>
  <ScaleCrop>false</ScaleCrop>
  <Company>Microsoft</Company>
  <LinksUpToDate>false</LinksUpToDate>
  <CharactersWithSpaces>9372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ишмухамет</dc:creator>
  <cp:keywords/>
  <dc:description/>
  <cp:lastModifiedBy>сп ишмухамет</cp:lastModifiedBy>
  <cp:revision>2</cp:revision>
  <dcterms:created xsi:type="dcterms:W3CDTF">2018-08-22T05:25:00Z</dcterms:created>
  <dcterms:modified xsi:type="dcterms:W3CDTF">2018-08-22T05:25:00Z</dcterms:modified>
</cp:coreProperties>
</file>