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0F" w:rsidRPr="00A6230F" w:rsidRDefault="00A6230F" w:rsidP="00A6230F">
      <w:pPr>
        <w:shd w:val="clear" w:color="auto" w:fill="FFFFFF"/>
        <w:spacing w:after="138" w:line="218" w:lineRule="atLeast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Обзоры обращений граждан</w:t>
      </w:r>
      <w:proofErr w:type="gramStart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:</w:t>
      </w:r>
      <w:proofErr w:type="gramEnd"/>
    </w:p>
    <w:p w:rsidR="00A6230F" w:rsidRPr="00A6230F" w:rsidRDefault="00A6230F" w:rsidP="00A6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в 2018 году в АСП </w:t>
      </w:r>
      <w:proofErr w:type="spellStart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обращений от граждан не поступало</w:t>
      </w:r>
    </w:p>
    <w:p w:rsidR="00A6230F" w:rsidRPr="00A6230F" w:rsidRDefault="00A6230F" w:rsidP="00A6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в  1 ква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ртал  2019  году в АСП </w:t>
      </w:r>
      <w:proofErr w:type="spellStart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обращений от граждан не поступало</w:t>
      </w:r>
    </w:p>
    <w:p w:rsidR="00A6230F" w:rsidRPr="00A6230F" w:rsidRDefault="00A6230F" w:rsidP="00A6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в  2 ква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ртал  2019  году в АСП </w:t>
      </w:r>
      <w:proofErr w:type="spellStart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обращений от граждан не поступало</w:t>
      </w:r>
    </w:p>
    <w:p w:rsidR="00A6230F" w:rsidRPr="00A6230F" w:rsidRDefault="00A6230F" w:rsidP="00A62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0"/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</w:pPr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в  3 ква</w:t>
      </w:r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ртал  2019  году в АСП </w:t>
      </w:r>
      <w:proofErr w:type="spellStart"/>
      <w:r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>Ишмухаметовский</w:t>
      </w:r>
      <w:proofErr w:type="spellEnd"/>
      <w:r w:rsidRPr="00A6230F">
        <w:rPr>
          <w:rFonts w:ascii="PT Sans" w:eastAsia="Times New Roman" w:hAnsi="PT Sans" w:cs="Times New Roman"/>
          <w:color w:val="686868"/>
          <w:sz w:val="19"/>
          <w:szCs w:val="19"/>
          <w:lang w:eastAsia="ru-RU"/>
        </w:rPr>
        <w:t xml:space="preserve"> сельсовет обращений от граждан не поступало</w:t>
      </w:r>
    </w:p>
    <w:p w:rsidR="00415FE7" w:rsidRDefault="00415FE7"/>
    <w:sectPr w:rsidR="00415FE7" w:rsidSect="0041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41BBD"/>
    <w:multiLevelType w:val="multilevel"/>
    <w:tmpl w:val="2D58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230F"/>
    <w:rsid w:val="00415FE7"/>
    <w:rsid w:val="00A6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2019-11-22T16:25:00Z</dcterms:created>
  <dcterms:modified xsi:type="dcterms:W3CDTF">2019-11-22T16:25:00Z</dcterms:modified>
</cp:coreProperties>
</file>