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4" w:rsidRDefault="00B267DD" w:rsidP="00B26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F7EB4">
        <w:rPr>
          <w:rFonts w:ascii="Arial" w:hAnsi="Arial" w:cs="Arial"/>
        </w:rPr>
        <w:t xml:space="preserve">                                                                                                    </w:t>
      </w:r>
    </w:p>
    <w:tbl>
      <w:tblPr>
        <w:tblpPr w:leftFromText="180" w:rightFromText="180" w:horzAnchor="margin" w:tblpXSpec="center" w:tblpY="-721"/>
        <w:tblW w:w="10827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720"/>
        <w:gridCol w:w="1526"/>
        <w:gridCol w:w="4581"/>
      </w:tblGrid>
      <w:tr w:rsidR="008F7EB4" w:rsidTr="00035EB8">
        <w:trPr>
          <w:trHeight w:val="2072"/>
        </w:trPr>
        <w:tc>
          <w:tcPr>
            <w:tcW w:w="47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F7EB4" w:rsidRDefault="008F7EB4" w:rsidP="00035EB8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  <w:r>
              <w:rPr>
                <w:b/>
              </w:rPr>
              <w:t xml:space="preserve"> РЕСПУБЛИКА</w:t>
            </w:r>
            <w:r>
              <w:rPr>
                <w:rFonts w:ascii="TimBashk" w:hAnsi="TimBashk"/>
                <w:b/>
              </w:rPr>
              <w:t xml:space="preserve">№ЫБАЙМА?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8F7EB4" w:rsidRDefault="008F7EB4" w:rsidP="0003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8F7EB4" w:rsidRDefault="008F7EB4" w:rsidP="00035EB8">
            <w:pPr>
              <w:jc w:val="center"/>
            </w:pPr>
            <w:r>
              <w:rPr>
                <w:sz w:val="16"/>
                <w:szCs w:val="16"/>
              </w:rPr>
              <w:t>Тел: (34751) 4-55-96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F7EB4" w:rsidRDefault="008F7EB4" w:rsidP="00035EB8">
            <w:pPr>
              <w:rPr>
                <w:rFonts w:ascii="BashFont" w:hAnsi="BashFont"/>
                <w:b/>
              </w:rPr>
            </w:pPr>
            <w:r>
              <w:rPr>
                <w:rFonts w:ascii="BashFont" w:hAnsi="BashFont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14605</wp:posOffset>
                  </wp:positionV>
                  <wp:extent cx="702310" cy="876300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F7EB4" w:rsidRDefault="008F7EB4" w:rsidP="00035EB8">
            <w:pPr>
              <w:rPr>
                <w:rFonts w:ascii="BashFont" w:hAnsi="BashFont"/>
                <w:b/>
              </w:rPr>
            </w:pPr>
          </w:p>
          <w:p w:rsidR="008F7EB4" w:rsidRDefault="008F7EB4" w:rsidP="00035EB8">
            <w:pPr>
              <w:pStyle w:val="1"/>
              <w:rPr>
                <w:b/>
                <w:sz w:val="20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F7EB4" w:rsidRDefault="008F7EB4" w:rsidP="00035EB8">
            <w:pPr>
              <w:jc w:val="center"/>
              <w:rPr>
                <w:rFonts w:ascii="TimBashk" w:hAnsi="TimBashk"/>
                <w:b/>
                <w:sz w:val="16"/>
                <w:szCs w:val="16"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  <w:r>
              <w:rPr>
                <w:rFonts w:ascii="TimBashk" w:hAnsi="TimBashk"/>
                <w:b/>
              </w:rPr>
              <w:br/>
              <w:t xml:space="preserve">АДМИНИСТРАЦИЯ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8F7EB4" w:rsidRDefault="008F7EB4" w:rsidP="00035EB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8F7EB4" w:rsidRDefault="008F7EB4" w:rsidP="00035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Тел: (34751) 4-55-96</w:t>
            </w:r>
          </w:p>
        </w:tc>
      </w:tr>
    </w:tbl>
    <w:p w:rsidR="008F7EB4" w:rsidRDefault="008F7EB4" w:rsidP="008F7EB4">
      <w:pPr>
        <w:spacing w:line="360" w:lineRule="auto"/>
        <w:rPr>
          <w:rFonts w:ascii="Times New Roman Bash" w:hAnsi="Times New Roman Bash"/>
          <w:b/>
          <w:sz w:val="28"/>
          <w:szCs w:val="28"/>
          <w:lang w:val="be-BY"/>
        </w:rPr>
      </w:pPr>
      <w:r>
        <w:rPr>
          <w:sz w:val="28"/>
          <w:szCs w:val="28"/>
        </w:rPr>
        <w:t xml:space="preserve">     </w:t>
      </w:r>
      <w:r>
        <w:rPr>
          <w:rFonts w:ascii="Rom Bsh" w:hAnsi="Rom Bsh"/>
          <w:b/>
          <w:sz w:val="28"/>
          <w:szCs w:val="28"/>
          <w:lang w:val="be-BY"/>
        </w:rPr>
        <w:t>КАРАР</w:t>
      </w:r>
      <w:r>
        <w:rPr>
          <w:rFonts w:ascii="Times New Roman Bash" w:hAnsi="Times New Roman Bash"/>
          <w:b/>
          <w:sz w:val="28"/>
          <w:szCs w:val="28"/>
          <w:lang w:val="be-BY"/>
        </w:rPr>
        <w:t xml:space="preserve">                                                                               ПОСТАНОВЛЕНИЕ</w:t>
      </w:r>
    </w:p>
    <w:p w:rsidR="008F7EB4" w:rsidRPr="00115170" w:rsidRDefault="008F7EB4" w:rsidP="008F7EB4">
      <w:pPr>
        <w:spacing w:line="360" w:lineRule="auto"/>
        <w:rPr>
          <w:sz w:val="28"/>
          <w:szCs w:val="28"/>
        </w:rPr>
      </w:pPr>
      <w:r>
        <w:rPr>
          <w:rFonts w:ascii="Times New Roman Bash" w:hAnsi="Times New Roman Bash"/>
          <w:b/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« </w:t>
      </w:r>
      <w:r w:rsidR="00035EB8">
        <w:rPr>
          <w:sz w:val="28"/>
          <w:szCs w:val="28"/>
        </w:rPr>
        <w:t>10</w:t>
      </w:r>
      <w:r>
        <w:rPr>
          <w:sz w:val="28"/>
          <w:szCs w:val="28"/>
        </w:rPr>
        <w:t xml:space="preserve"> »</w:t>
      </w:r>
      <w:r>
        <w:rPr>
          <w:rFonts w:ascii="Rom Bsh" w:hAnsi="Rom Bsh"/>
          <w:sz w:val="28"/>
          <w:szCs w:val="28"/>
        </w:rPr>
        <w:t xml:space="preserve"> </w:t>
      </w:r>
      <w:r w:rsidR="00035EB8">
        <w:rPr>
          <w:rFonts w:ascii="Rom Bsh" w:hAnsi="Rom Bsh"/>
          <w:sz w:val="28"/>
          <w:szCs w:val="28"/>
        </w:rPr>
        <w:t>августа</w:t>
      </w:r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</w:t>
      </w:r>
      <w:r w:rsidR="00035EB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№ </w:t>
      </w:r>
      <w:r w:rsidR="00035EB8">
        <w:rPr>
          <w:sz w:val="28"/>
          <w:szCs w:val="28"/>
        </w:rPr>
        <w:t>41</w:t>
      </w:r>
      <w:r>
        <w:rPr>
          <w:sz w:val="28"/>
          <w:szCs w:val="28"/>
        </w:rPr>
        <w:t xml:space="preserve">                      </w:t>
      </w:r>
      <w:r w:rsidR="00035E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 </w:t>
      </w:r>
      <w:r w:rsidR="00035EB8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035EB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2020 г.</w:t>
      </w:r>
    </w:p>
    <w:p w:rsidR="00B267DD" w:rsidRPr="00CA38F7" w:rsidRDefault="00B267DD" w:rsidP="00B267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8F7EB4" w:rsidRPr="00D8313E" w:rsidRDefault="00B267DD" w:rsidP="008F7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494">
        <w:rPr>
          <w:rFonts w:ascii="Arial" w:hAnsi="Arial" w:cs="Arial"/>
        </w:rPr>
        <w:t xml:space="preserve">     </w:t>
      </w:r>
      <w:r w:rsidR="009269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 w:rsidR="0092694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8313E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D7DBE">
        <w:rPr>
          <w:b/>
          <w:sz w:val="28"/>
          <w:szCs w:val="28"/>
        </w:rPr>
        <w:t>Предоставление решения о согласовании</w:t>
      </w:r>
      <w:r>
        <w:rPr>
          <w:b/>
          <w:sz w:val="28"/>
          <w:szCs w:val="28"/>
        </w:rPr>
        <w:t xml:space="preserve"> </w:t>
      </w:r>
      <w:r w:rsidRPr="00AD7DBE">
        <w:rPr>
          <w:b/>
          <w:sz w:val="28"/>
          <w:szCs w:val="28"/>
        </w:rPr>
        <w:t>архитектурно-градостроительного облика объекта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</w:t>
      </w:r>
      <w:r w:rsidR="002818B6">
        <w:rPr>
          <w:b/>
          <w:sz w:val="28"/>
          <w:szCs w:val="28"/>
        </w:rPr>
        <w:t xml:space="preserve"> </w:t>
      </w:r>
      <w:r w:rsidR="002818B6">
        <w:rPr>
          <w:b/>
          <w:bCs/>
          <w:sz w:val="28"/>
          <w:szCs w:val="28"/>
        </w:rPr>
        <w:t xml:space="preserve">сельском поселении </w:t>
      </w:r>
      <w:proofErr w:type="spellStart"/>
      <w:r w:rsidR="002818B6">
        <w:rPr>
          <w:b/>
          <w:bCs/>
          <w:sz w:val="28"/>
          <w:szCs w:val="28"/>
        </w:rPr>
        <w:t>Ишмухаметовский</w:t>
      </w:r>
      <w:proofErr w:type="spellEnd"/>
      <w:r w:rsidR="002818B6">
        <w:rPr>
          <w:b/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8313E">
        <w:rPr>
          <w:b/>
          <w:bCs/>
          <w:sz w:val="20"/>
          <w:szCs w:val="20"/>
        </w:rPr>
        <w:t xml:space="preserve">(наименование </w:t>
      </w:r>
      <w:r>
        <w:rPr>
          <w:b/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/>
          <w:bCs/>
          <w:sz w:val="20"/>
          <w:szCs w:val="20"/>
        </w:rPr>
        <w:t>)</w:t>
      </w:r>
    </w:p>
    <w:p w:rsidR="008F7EB4" w:rsidRPr="00D8313E" w:rsidRDefault="008F7EB4" w:rsidP="008F7EB4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75FC8">
        <w:rPr>
          <w:sz w:val="28"/>
        </w:rPr>
        <w:t xml:space="preserve">В соответствии с требованиями </w:t>
      </w:r>
      <w:r w:rsidRPr="00D8313E">
        <w:rPr>
          <w:sz w:val="28"/>
          <w:szCs w:val="28"/>
        </w:rPr>
        <w:t>Федеральн</w:t>
      </w:r>
      <w:r>
        <w:rPr>
          <w:sz w:val="28"/>
          <w:szCs w:val="28"/>
        </w:rPr>
        <w:t>ых</w:t>
      </w:r>
      <w:r w:rsidRPr="00D831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Pr="00D8313E">
        <w:rPr>
          <w:sz w:val="28"/>
          <w:szCs w:val="28"/>
        </w:rPr>
        <w:t xml:space="preserve"> от 6 октября 2003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,</w:t>
      </w:r>
      <w:r w:rsidRPr="00D8313E">
        <w:rPr>
          <w:sz w:val="28"/>
          <w:szCs w:val="28"/>
        </w:rPr>
        <w:t xml:space="preserve"> </w:t>
      </w:r>
      <w:r w:rsidRPr="00B10861">
        <w:rPr>
          <w:sz w:val="28"/>
          <w:szCs w:val="28"/>
        </w:rPr>
        <w:t xml:space="preserve">постановлением Правительства Республики Башкортостан от </w:t>
      </w:r>
      <w:r w:rsidRPr="00723D0B">
        <w:rPr>
          <w:sz w:val="28"/>
          <w:szCs w:val="28"/>
        </w:rPr>
        <w:t>22</w:t>
      </w:r>
      <w:r w:rsidRPr="00B10861">
        <w:rPr>
          <w:sz w:val="28"/>
          <w:szCs w:val="28"/>
        </w:rPr>
        <w:t xml:space="preserve"> апреля 2016</w:t>
      </w:r>
      <w:r>
        <w:rPr>
          <w:sz w:val="28"/>
          <w:szCs w:val="28"/>
        </w:rPr>
        <w:t> </w:t>
      </w:r>
      <w:r w:rsidRPr="00B10861">
        <w:rPr>
          <w:sz w:val="28"/>
          <w:szCs w:val="28"/>
        </w:rPr>
        <w:t>года № 153 «Об утверждении типового (рекомендованного) перечня муниципальных услуг, оказываемых органами местного самоуправления в</w:t>
      </w:r>
      <w:r>
        <w:rPr>
          <w:sz w:val="28"/>
          <w:szCs w:val="28"/>
        </w:rPr>
        <w:t> </w:t>
      </w:r>
      <w:r w:rsidRPr="00B10861">
        <w:rPr>
          <w:sz w:val="28"/>
          <w:szCs w:val="28"/>
        </w:rPr>
        <w:t xml:space="preserve">Республике Башкортостан» Администрация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F7EB4" w:rsidRPr="00D8313E" w:rsidRDefault="008F7EB4" w:rsidP="008F7EB4">
      <w:pPr>
        <w:pStyle w:val="3"/>
        <w:ind w:firstLine="709"/>
        <w:rPr>
          <w:szCs w:val="28"/>
        </w:rPr>
      </w:pPr>
    </w:p>
    <w:p w:rsidR="008F7EB4" w:rsidRPr="00D8313E" w:rsidRDefault="008F7EB4" w:rsidP="008F7EB4">
      <w:pPr>
        <w:pStyle w:val="3"/>
        <w:ind w:left="0" w:firstLine="709"/>
        <w:rPr>
          <w:sz w:val="28"/>
          <w:szCs w:val="28"/>
        </w:rPr>
      </w:pPr>
      <w:r w:rsidRPr="00D8313E">
        <w:rPr>
          <w:sz w:val="28"/>
          <w:szCs w:val="28"/>
        </w:rPr>
        <w:t>ПОСТАНОВЛЯЕТ: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75FC8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>
        <w:rPr>
          <w:sz w:val="28"/>
          <w:szCs w:val="28"/>
        </w:rPr>
        <w:t>»</w:t>
      </w:r>
      <w:r w:rsidRPr="00D8313E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 </w:t>
      </w:r>
      <w:r w:rsidR="002818B6" w:rsidRPr="002818B6">
        <w:rPr>
          <w:bCs/>
          <w:sz w:val="28"/>
          <w:szCs w:val="28"/>
        </w:rPr>
        <w:t xml:space="preserve">сельском поселении </w:t>
      </w:r>
      <w:proofErr w:type="spellStart"/>
      <w:r w:rsidR="002818B6" w:rsidRPr="002818B6">
        <w:rPr>
          <w:bCs/>
          <w:sz w:val="28"/>
          <w:szCs w:val="28"/>
        </w:rPr>
        <w:t>Ишмухаметовский</w:t>
      </w:r>
      <w:proofErr w:type="spellEnd"/>
      <w:r w:rsidR="002818B6" w:rsidRPr="002818B6">
        <w:rPr>
          <w:bCs/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Pr="002818B6">
        <w:rPr>
          <w:sz w:val="28"/>
          <w:szCs w:val="28"/>
        </w:rPr>
        <w:t>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      </w:t>
      </w:r>
      <w:r>
        <w:rPr>
          <w:bCs/>
          <w:sz w:val="20"/>
          <w:szCs w:val="20"/>
        </w:rPr>
        <w:t xml:space="preserve">       </w:t>
      </w:r>
      <w:r w:rsidRPr="00D8313E">
        <w:rPr>
          <w:bCs/>
          <w:sz w:val="20"/>
          <w:szCs w:val="20"/>
        </w:rPr>
        <w:t xml:space="preserve">  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8F7EB4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согласование архитектурно-градостроительного облика объектов капитального строительства на территории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>
        <w:rPr>
          <w:sz w:val="28"/>
          <w:szCs w:val="28"/>
        </w:rPr>
        <w:t xml:space="preserve"> предоставляется на этапе подготовки </w:t>
      </w:r>
      <w:proofErr w:type="gramStart"/>
      <w:r>
        <w:rPr>
          <w:sz w:val="28"/>
          <w:szCs w:val="28"/>
        </w:rPr>
        <w:t>архитектурных решений</w:t>
      </w:r>
      <w:proofErr w:type="gramEnd"/>
      <w:r>
        <w:rPr>
          <w:sz w:val="28"/>
          <w:szCs w:val="28"/>
        </w:rPr>
        <w:t xml:space="preserve"> создаваемых (реконструируемых) объектов до проведения экспертизы проектной документации</w:t>
      </w:r>
      <w:r>
        <w:rPr>
          <w:rStyle w:val="a9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313E">
        <w:rPr>
          <w:sz w:val="28"/>
          <w:szCs w:val="28"/>
        </w:rPr>
        <w:t xml:space="preserve">Настоящее Постановление вступает в силу на следующий день, после дня его официального опубликования (обнародования) (если иной порядок </w:t>
      </w:r>
      <w:r w:rsidRPr="00D8313E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установлен Уставом </w:t>
      </w:r>
      <w:r>
        <w:rPr>
          <w:sz w:val="28"/>
          <w:szCs w:val="28"/>
        </w:rPr>
        <w:t>городского округа, городского или сельского поселения</w:t>
      </w:r>
      <w:r w:rsidRPr="00D8313E">
        <w:rPr>
          <w:sz w:val="28"/>
          <w:szCs w:val="28"/>
        </w:rPr>
        <w:t>).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. </w:t>
      </w:r>
      <w:r w:rsidR="008F6713" w:rsidRPr="00430ADA">
        <w:rPr>
          <w:sz w:val="28"/>
          <w:szCs w:val="28"/>
        </w:rPr>
        <w:t xml:space="preserve">Настоящее постановление опубликовать на официальном сайте сельского поселения    </w:t>
      </w:r>
      <w:hyperlink r:id="rId8" w:history="1">
        <w:r w:rsidR="008F6713" w:rsidRPr="00430ADA">
          <w:rPr>
            <w:rStyle w:val="ab"/>
            <w:sz w:val="28"/>
            <w:szCs w:val="28"/>
          </w:rPr>
          <w:t>http://ishmuhamet.ru/</w:t>
        </w:r>
      </w:hyperlink>
      <w:r w:rsidR="008F6713" w:rsidRPr="00430ADA">
        <w:rPr>
          <w:sz w:val="28"/>
          <w:szCs w:val="28"/>
        </w:rPr>
        <w:t xml:space="preserve"> </w:t>
      </w:r>
      <w:r w:rsidR="008F6713">
        <w:rPr>
          <w:sz w:val="28"/>
          <w:szCs w:val="28"/>
        </w:rPr>
        <w:t xml:space="preserve"> и на информационно</w:t>
      </w:r>
      <w:r w:rsidR="008F6713" w:rsidRPr="00430ADA">
        <w:rPr>
          <w:sz w:val="28"/>
          <w:szCs w:val="28"/>
        </w:rPr>
        <w:t xml:space="preserve">м стенде в здании администрации сельского поселения по адресу: Республика Башкортостан , Баймакский район , </w:t>
      </w:r>
      <w:proofErr w:type="spellStart"/>
      <w:r w:rsidR="008F6713" w:rsidRPr="00430ADA">
        <w:rPr>
          <w:sz w:val="28"/>
          <w:szCs w:val="28"/>
        </w:rPr>
        <w:t>с</w:t>
      </w:r>
      <w:proofErr w:type="gramStart"/>
      <w:r w:rsidR="008F6713" w:rsidRPr="00430ADA">
        <w:rPr>
          <w:sz w:val="28"/>
          <w:szCs w:val="28"/>
        </w:rPr>
        <w:t>.И</w:t>
      </w:r>
      <w:proofErr w:type="gramEnd"/>
      <w:r w:rsidR="008F6713" w:rsidRPr="00430ADA">
        <w:rPr>
          <w:sz w:val="28"/>
          <w:szCs w:val="28"/>
        </w:rPr>
        <w:t>шмухаметово</w:t>
      </w:r>
      <w:proofErr w:type="spellEnd"/>
      <w:r w:rsidR="008F6713" w:rsidRPr="00430ADA">
        <w:rPr>
          <w:sz w:val="28"/>
          <w:szCs w:val="28"/>
        </w:rPr>
        <w:t xml:space="preserve"> ,</w:t>
      </w:r>
      <w:proofErr w:type="spellStart"/>
      <w:r w:rsidR="008F6713" w:rsidRPr="00430ADA">
        <w:rPr>
          <w:sz w:val="28"/>
          <w:szCs w:val="28"/>
        </w:rPr>
        <w:t>ул.Даутова</w:t>
      </w:r>
      <w:proofErr w:type="spellEnd"/>
      <w:r w:rsidR="008F6713" w:rsidRPr="00430ADA">
        <w:rPr>
          <w:sz w:val="28"/>
          <w:szCs w:val="28"/>
        </w:rPr>
        <w:t xml:space="preserve"> 1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исполнением настоящего Постановления </w:t>
      </w:r>
      <w:r w:rsidR="002818B6">
        <w:rPr>
          <w:sz w:val="28"/>
          <w:szCs w:val="28"/>
        </w:rPr>
        <w:t>оставляю за собой</w:t>
      </w:r>
    </w:p>
    <w:p w:rsidR="008F6713" w:rsidRDefault="008F6713" w:rsidP="008F6713">
      <w:pPr>
        <w:rPr>
          <w:sz w:val="28"/>
          <w:szCs w:val="28"/>
        </w:rPr>
      </w:pPr>
    </w:p>
    <w:p w:rsidR="008F6713" w:rsidRDefault="008F6713" w:rsidP="008F6713">
      <w:pPr>
        <w:rPr>
          <w:sz w:val="28"/>
          <w:szCs w:val="28"/>
        </w:rPr>
      </w:pPr>
    </w:p>
    <w:p w:rsidR="008F6713" w:rsidRDefault="008F6713" w:rsidP="008F6713">
      <w:pPr>
        <w:rPr>
          <w:sz w:val="28"/>
          <w:szCs w:val="28"/>
        </w:rPr>
      </w:pPr>
    </w:p>
    <w:p w:rsidR="008F6713" w:rsidRDefault="008F6713" w:rsidP="008F671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F6713" w:rsidRDefault="008F6713" w:rsidP="008F67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Ишмухаметовский</w:t>
      </w:r>
      <w:proofErr w:type="spellEnd"/>
      <w:r>
        <w:rPr>
          <w:sz w:val="28"/>
          <w:szCs w:val="28"/>
        </w:rPr>
        <w:t xml:space="preserve"> сельсовет                                        </w:t>
      </w:r>
      <w:proofErr w:type="spellStart"/>
      <w:r>
        <w:rPr>
          <w:sz w:val="28"/>
          <w:szCs w:val="28"/>
        </w:rPr>
        <w:t>И.М.Ишмухаметов</w:t>
      </w:r>
      <w:proofErr w:type="spellEnd"/>
    </w:p>
    <w:p w:rsidR="008F7EB4" w:rsidRPr="00D8313E" w:rsidRDefault="008F7EB4" w:rsidP="008F7EB4">
      <w:pPr>
        <w:ind w:firstLine="567"/>
        <w:jc w:val="right"/>
        <w:rPr>
          <w:b/>
          <w:sz w:val="28"/>
          <w:szCs w:val="28"/>
        </w:rPr>
      </w:pPr>
      <w:r w:rsidRPr="00D8313E">
        <w:rPr>
          <w:sz w:val="28"/>
          <w:szCs w:val="28"/>
        </w:rPr>
        <w:br w:type="page"/>
      </w:r>
      <w:r w:rsidRPr="00D8313E">
        <w:rPr>
          <w:b/>
          <w:sz w:val="28"/>
          <w:szCs w:val="28"/>
        </w:rPr>
        <w:lastRenderedPageBreak/>
        <w:t>Утвержден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постановлением Администрации</w:t>
      </w:r>
    </w:p>
    <w:p w:rsidR="008F7EB4" w:rsidRDefault="008F6713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Ишмухаметовский</w:t>
      </w:r>
      <w:proofErr w:type="spellEnd"/>
      <w:r>
        <w:rPr>
          <w:b/>
          <w:sz w:val="28"/>
          <w:szCs w:val="28"/>
        </w:rPr>
        <w:t xml:space="preserve"> </w:t>
      </w:r>
    </w:p>
    <w:p w:rsidR="008F6713" w:rsidRDefault="008F6713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</w:t>
      </w:r>
    </w:p>
    <w:p w:rsidR="008F6713" w:rsidRDefault="008F6713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Баймакский район Республики </w:t>
      </w:r>
    </w:p>
    <w:p w:rsidR="008F6713" w:rsidRPr="00D8313E" w:rsidRDefault="008F6713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Башкортостан                          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851"/>
        <w:jc w:val="right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от </w:t>
      </w:r>
      <w:r w:rsidR="001A74E2">
        <w:rPr>
          <w:b/>
          <w:sz w:val="28"/>
          <w:szCs w:val="28"/>
        </w:rPr>
        <w:t>10.08.</w:t>
      </w:r>
      <w:r w:rsidRPr="00D8313E">
        <w:rPr>
          <w:b/>
          <w:sz w:val="28"/>
          <w:szCs w:val="28"/>
        </w:rPr>
        <w:t>20</w:t>
      </w:r>
      <w:r w:rsidR="001A74E2">
        <w:rPr>
          <w:b/>
          <w:sz w:val="28"/>
          <w:szCs w:val="28"/>
        </w:rPr>
        <w:t>20</w:t>
      </w:r>
      <w:r w:rsidRPr="00D8313E">
        <w:rPr>
          <w:b/>
          <w:sz w:val="28"/>
          <w:szCs w:val="28"/>
        </w:rPr>
        <w:t xml:space="preserve"> года № </w:t>
      </w:r>
      <w:r w:rsidR="001A74E2">
        <w:rPr>
          <w:b/>
          <w:sz w:val="28"/>
          <w:szCs w:val="28"/>
        </w:rPr>
        <w:t>41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Административный регламент 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313E">
        <w:rPr>
          <w:b/>
          <w:sz w:val="28"/>
          <w:szCs w:val="28"/>
        </w:rPr>
        <w:t>предоставления муниципальной услуги «</w:t>
      </w:r>
      <w:r w:rsidRPr="00AD7DBE">
        <w:rPr>
          <w:b/>
          <w:sz w:val="28"/>
          <w:szCs w:val="28"/>
        </w:rPr>
        <w:t>Предоставление решения о</w:t>
      </w:r>
      <w:r>
        <w:rPr>
          <w:b/>
          <w:sz w:val="28"/>
          <w:szCs w:val="28"/>
        </w:rPr>
        <w:t> </w:t>
      </w:r>
      <w:r w:rsidRPr="00AD7DBE">
        <w:rPr>
          <w:b/>
          <w:sz w:val="28"/>
          <w:szCs w:val="28"/>
        </w:rPr>
        <w:t>согласовании</w:t>
      </w:r>
      <w:r>
        <w:rPr>
          <w:b/>
          <w:sz w:val="28"/>
          <w:szCs w:val="28"/>
        </w:rPr>
        <w:t xml:space="preserve"> </w:t>
      </w:r>
      <w:r w:rsidRPr="00AD7DBE">
        <w:rPr>
          <w:b/>
          <w:sz w:val="28"/>
          <w:szCs w:val="28"/>
        </w:rPr>
        <w:t>архитектурно-градостроительного облика объекта</w:t>
      </w:r>
      <w:r w:rsidRPr="00D8313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</w:t>
      </w:r>
      <w:r w:rsidR="002818B6" w:rsidRPr="002818B6">
        <w:rPr>
          <w:sz w:val="28"/>
          <w:szCs w:val="28"/>
        </w:rPr>
        <w:t xml:space="preserve"> </w:t>
      </w:r>
      <w:r w:rsidR="002818B6" w:rsidRPr="002818B6">
        <w:rPr>
          <w:b/>
          <w:sz w:val="28"/>
          <w:szCs w:val="28"/>
        </w:rPr>
        <w:t xml:space="preserve">сельском поселении </w:t>
      </w:r>
      <w:proofErr w:type="spellStart"/>
      <w:r w:rsidR="002818B6" w:rsidRPr="002818B6">
        <w:rPr>
          <w:b/>
          <w:sz w:val="28"/>
          <w:szCs w:val="28"/>
        </w:rPr>
        <w:t>Ишмухаметовский</w:t>
      </w:r>
      <w:proofErr w:type="spellEnd"/>
      <w:r w:rsidR="002818B6" w:rsidRPr="002818B6">
        <w:rPr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I. Общие положения</w:t>
      </w:r>
    </w:p>
    <w:p w:rsidR="008F7EB4" w:rsidRPr="00D8313E" w:rsidRDefault="008F7EB4" w:rsidP="008F7EB4">
      <w:pPr>
        <w:pStyle w:val="ConsPlusNormal"/>
        <w:ind w:left="142" w:firstLine="425"/>
        <w:jc w:val="both"/>
        <w:rPr>
          <w:b/>
        </w:rPr>
      </w:pPr>
    </w:p>
    <w:p w:rsidR="008F7EB4" w:rsidRPr="00D8313E" w:rsidRDefault="008F7EB4" w:rsidP="008F7EB4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Предмет регулирования Административного регламента</w:t>
      </w:r>
    </w:p>
    <w:p w:rsidR="008F7EB4" w:rsidRPr="00D8313E" w:rsidRDefault="008F7EB4" w:rsidP="008F7EB4">
      <w:pPr>
        <w:pStyle w:val="ConsPlusNormal"/>
        <w:ind w:firstLine="709"/>
        <w:jc w:val="center"/>
        <w:rPr>
          <w:b/>
        </w:rPr>
      </w:pPr>
    </w:p>
    <w:p w:rsidR="008F7EB4" w:rsidRPr="00D8313E" w:rsidRDefault="008F7EB4" w:rsidP="002818B6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proofErr w:type="gramStart"/>
      <w:r w:rsidRPr="00D8313E">
        <w:rPr>
          <w:sz w:val="28"/>
          <w:szCs w:val="28"/>
        </w:rPr>
        <w:t>1.1 Административный регламент предоставления муниципальной услуги «</w:t>
      </w:r>
      <w:r w:rsidRPr="00A75FC8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D8313E">
        <w:rPr>
          <w:sz w:val="28"/>
          <w:szCs w:val="28"/>
        </w:rPr>
        <w:t>»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>
        <w:rPr>
          <w:sz w:val="28"/>
          <w:szCs w:val="28"/>
        </w:rPr>
        <w:t xml:space="preserve"> по предоставлению </w:t>
      </w:r>
      <w:r w:rsidRPr="00A75FC8">
        <w:rPr>
          <w:sz w:val="28"/>
          <w:szCs w:val="28"/>
        </w:rPr>
        <w:t>решения о</w:t>
      </w:r>
      <w:r>
        <w:rPr>
          <w:sz w:val="28"/>
          <w:szCs w:val="28"/>
        </w:rPr>
        <w:t> </w:t>
      </w:r>
      <w:r w:rsidRPr="00A75FC8">
        <w:rPr>
          <w:sz w:val="28"/>
          <w:szCs w:val="28"/>
        </w:rPr>
        <w:t>согласовании архитектурно-градостроительного облика объекта</w:t>
      </w:r>
      <w:r>
        <w:rPr>
          <w:sz w:val="28"/>
          <w:szCs w:val="28"/>
        </w:rPr>
        <w:t xml:space="preserve"> Администрацией</w:t>
      </w:r>
      <w:r w:rsidR="002818B6" w:rsidRPr="002818B6">
        <w:rPr>
          <w:sz w:val="28"/>
          <w:szCs w:val="28"/>
        </w:rPr>
        <w:t xml:space="preserve">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End"/>
    </w:p>
    <w:p w:rsidR="008F7EB4" w:rsidRPr="00D8313E" w:rsidRDefault="008F7EB4" w:rsidP="008F7EB4">
      <w:pPr>
        <w:pStyle w:val="ConsPlusNormal"/>
        <w:ind w:firstLine="709"/>
        <w:jc w:val="center"/>
        <w:rPr>
          <w:b/>
        </w:rPr>
      </w:pPr>
      <w:r w:rsidRPr="00D8313E">
        <w:rPr>
          <w:b/>
        </w:rPr>
        <w:t>Круг заявителей</w:t>
      </w:r>
    </w:p>
    <w:p w:rsidR="008F7EB4" w:rsidRPr="00D8313E" w:rsidRDefault="008F7EB4" w:rsidP="008F7EB4">
      <w:pPr>
        <w:pStyle w:val="ConsPlusNormal"/>
        <w:ind w:firstLine="709"/>
        <w:jc w:val="center"/>
        <w:rPr>
          <w:b/>
        </w:rPr>
      </w:pPr>
    </w:p>
    <w:p w:rsidR="008F7EB4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1.2. </w:t>
      </w:r>
      <w:proofErr w:type="gramStart"/>
      <w:r w:rsidRPr="00D8313E">
        <w:rPr>
          <w:sz w:val="28"/>
          <w:szCs w:val="28"/>
        </w:rPr>
        <w:t xml:space="preserve">Заявителями муниципальной услуги являются </w:t>
      </w:r>
      <w:r w:rsidRPr="00342013">
        <w:rPr>
          <w:sz w:val="28"/>
          <w:szCs w:val="28"/>
        </w:rPr>
        <w:t>юридически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>, физически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лица, индивидуальны</w:t>
      </w:r>
      <w:r>
        <w:rPr>
          <w:sz w:val="28"/>
          <w:szCs w:val="28"/>
        </w:rPr>
        <w:t>е</w:t>
      </w:r>
      <w:r w:rsidRPr="0034201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342013">
        <w:rPr>
          <w:sz w:val="28"/>
          <w:szCs w:val="28"/>
        </w:rPr>
        <w:t xml:space="preserve">, </w:t>
      </w:r>
      <w:r w:rsidRPr="001C7607">
        <w:rPr>
          <w:sz w:val="28"/>
          <w:szCs w:val="28"/>
        </w:rPr>
        <w:t>являющиеся правообладателями земельных участков и объектов (в случае реконструкции), в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том числе собственниками, арендаторами, пользователями земельных участков, в отношении которых проведен государственный кадастровый учет и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оформлен градостроительный план земельного участка, обеспечивающие на</w:t>
      </w:r>
      <w:r>
        <w:rPr>
          <w:sz w:val="28"/>
          <w:szCs w:val="28"/>
        </w:rPr>
        <w:t> </w:t>
      </w:r>
      <w:r w:rsidRPr="001C7607">
        <w:rPr>
          <w:sz w:val="28"/>
          <w:szCs w:val="28"/>
        </w:rPr>
        <w:t>указанных участках подготовку архитектурных решений создаваемых (реконструируемых) объектов</w:t>
      </w:r>
      <w:r w:rsidRPr="00D8313E">
        <w:rPr>
          <w:sz w:val="28"/>
          <w:szCs w:val="28"/>
        </w:rPr>
        <w:t xml:space="preserve"> (далее - Заявитель).</w:t>
      </w:r>
      <w:proofErr w:type="gramEnd"/>
    </w:p>
    <w:p w:rsidR="008F7EB4" w:rsidRDefault="008F7EB4" w:rsidP="008F7E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архитектурно-градостроительного облика объекта не требуется:</w:t>
      </w:r>
    </w:p>
    <w:p w:rsidR="008F7EB4" w:rsidRDefault="008F7EB4" w:rsidP="008F7E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строительстве и реконструкции линейных объектов;</w:t>
      </w:r>
    </w:p>
    <w:p w:rsidR="008F7EB4" w:rsidRDefault="008F7EB4" w:rsidP="008F7EB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 реконструкции объектов капитального строительства, связанной с заменой и (или) восстановлением несущих строительных конструкций объекта капитального строительства и не предусматривающих изменения внешнего облика объекта.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lastRenderedPageBreak/>
        <w:t xml:space="preserve">1.3. </w:t>
      </w:r>
      <w:r w:rsidRPr="00D8313E">
        <w:rPr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8313E">
        <w:rPr>
          <w:sz w:val="28"/>
          <w:szCs w:val="28"/>
        </w:rPr>
        <w:t>Информирование о порядке предоставления муниципальной услуги осуществляется:</w:t>
      </w:r>
    </w:p>
    <w:p w:rsidR="008F7EB4" w:rsidRPr="00D8313E" w:rsidRDefault="008F7EB4" w:rsidP="002818B6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непосредственно при личном приеме заявителя в </w:t>
      </w:r>
      <w:r w:rsidRPr="00726004">
        <w:rPr>
          <w:rFonts w:eastAsia="Calibri"/>
          <w:sz w:val="28"/>
          <w:szCs w:val="28"/>
        </w:rPr>
        <w:t xml:space="preserve">Администрации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818B6" w:rsidRPr="00726004">
        <w:rPr>
          <w:rFonts w:eastAsia="Calibri"/>
          <w:sz w:val="28"/>
          <w:szCs w:val="28"/>
        </w:rPr>
        <w:t xml:space="preserve"> </w:t>
      </w:r>
      <w:r w:rsidRPr="00726004">
        <w:rPr>
          <w:rFonts w:eastAsia="Calibri"/>
          <w:sz w:val="28"/>
          <w:szCs w:val="28"/>
        </w:rPr>
        <w:t xml:space="preserve">(далее – Администрация, </w:t>
      </w:r>
      <w:r w:rsidRPr="00726004">
        <w:rPr>
          <w:sz w:val="28"/>
          <w:szCs w:val="28"/>
        </w:rPr>
        <w:t>Уполномоченный орган)</w:t>
      </w:r>
      <w:r w:rsidRPr="00726004">
        <w:rPr>
          <w:rFonts w:eastAsia="Calibri"/>
          <w:sz w:val="28"/>
          <w:szCs w:val="28"/>
        </w:rPr>
        <w:t xml:space="preserve"> </w:t>
      </w:r>
      <w:r w:rsidRPr="00726004">
        <w:rPr>
          <w:color w:val="000000"/>
          <w:sz w:val="28"/>
          <w:szCs w:val="28"/>
        </w:rPr>
        <w:t xml:space="preserve">или </w:t>
      </w:r>
      <w:r w:rsidRPr="00726004">
        <w:rPr>
          <w:sz w:val="28"/>
          <w:szCs w:val="28"/>
        </w:rPr>
        <w:t>многофункциональном центре предоставления государственных и муниципальных услуг</w:t>
      </w:r>
      <w:r w:rsidRPr="00726004">
        <w:rPr>
          <w:color w:val="000000"/>
          <w:sz w:val="28"/>
          <w:szCs w:val="28"/>
        </w:rPr>
        <w:t xml:space="preserve"> (далее </w:t>
      </w:r>
      <w:r w:rsidRPr="00726004">
        <w:rPr>
          <w:rFonts w:eastAsia="Calibri"/>
          <w:sz w:val="28"/>
          <w:szCs w:val="28"/>
        </w:rPr>
        <w:t xml:space="preserve">– </w:t>
      </w:r>
      <w:r w:rsidRPr="00726004">
        <w:rPr>
          <w:color w:val="000000"/>
          <w:sz w:val="28"/>
          <w:szCs w:val="28"/>
        </w:rPr>
        <w:t>многофункциональный центр)</w:t>
      </w:r>
      <w:r w:rsidRPr="00D8313E">
        <w:rPr>
          <w:sz w:val="28"/>
          <w:szCs w:val="28"/>
        </w:rPr>
        <w:t>;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по телефону в Администрации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r w:rsidR="002818B6" w:rsidRPr="00D8313E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в открытой и доступной форме информации: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РПГУ;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официальных сайтах Администрации</w:t>
      </w:r>
      <w:r w:rsidR="002818B6" w:rsidRPr="002818B6">
        <w:rPr>
          <w:sz w:val="28"/>
          <w:szCs w:val="28"/>
        </w:rPr>
        <w:t xml:space="preserve"> </w:t>
      </w:r>
      <w:r w:rsidR="002818B6">
        <w:rPr>
          <w:sz w:val="28"/>
          <w:szCs w:val="28"/>
        </w:rPr>
        <w:t xml:space="preserve">сельского поселения </w:t>
      </w:r>
      <w:proofErr w:type="spellStart"/>
      <w:r w:rsidR="002818B6">
        <w:rPr>
          <w:sz w:val="28"/>
          <w:szCs w:val="28"/>
        </w:rPr>
        <w:t>Ишмухаметовский</w:t>
      </w:r>
      <w:proofErr w:type="spellEnd"/>
      <w:r w:rsidR="002818B6">
        <w:rPr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hyperlink r:id="rId9" w:history="1">
        <w:r w:rsidR="002818B6" w:rsidRPr="00E44DCE">
          <w:rPr>
            <w:rStyle w:val="ab"/>
            <w:sz w:val="28"/>
            <w:szCs w:val="28"/>
          </w:rPr>
          <w:t>http://ishmuhamet.ru/</w:t>
        </w:r>
      </w:hyperlink>
      <w:r w:rsidR="002818B6" w:rsidRPr="00E44DCE">
        <w:rPr>
          <w:sz w:val="28"/>
          <w:szCs w:val="28"/>
        </w:rPr>
        <w:t xml:space="preserve"> </w:t>
      </w:r>
      <w:r w:rsidR="002818B6" w:rsidRPr="003A4F11">
        <w:rPr>
          <w:sz w:val="28"/>
          <w:szCs w:val="28"/>
        </w:rPr>
        <w:t xml:space="preserve"> 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посредством размещения информации на информационных стендах Администрации, (Уполномоченного органа) или многофункционального центра.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Информирование осуществляется по вопросам, касающимся: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адресов Администрации (Уполномоченного органа)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многофункциональных центров, обращение в которые необходимо для предоставления муниципальной услуги;</w:t>
      </w:r>
    </w:p>
    <w:p w:rsidR="008F7EB4" w:rsidRPr="00D8313E" w:rsidRDefault="008F7EB4" w:rsidP="008F7EB4">
      <w:pPr>
        <w:tabs>
          <w:tab w:val="left" w:pos="-269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13E">
        <w:rPr>
          <w:sz w:val="28"/>
          <w:szCs w:val="28"/>
        </w:rPr>
        <w:t>справочной информации о работе Администрации (Уполномоченного органа) (структурного подразделений Администрации (Уполномоченного органа));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необходимых для предоставления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и сроков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порядка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 вопросам предоставления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 осуществляется бесплатно.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 xml:space="preserve">. При устном обращении Заявителя (лично или по телефону)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 xml:space="preserve">Уполномоченного органа), </w:t>
      </w:r>
      <w:r>
        <w:rPr>
          <w:sz w:val="28"/>
          <w:szCs w:val="28"/>
        </w:rPr>
        <w:t xml:space="preserve">работник </w:t>
      </w:r>
      <w:r w:rsidRPr="00D8313E">
        <w:rPr>
          <w:sz w:val="28"/>
          <w:szCs w:val="28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8313E">
        <w:rPr>
          <w:sz w:val="28"/>
          <w:szCs w:val="28"/>
        </w:rPr>
        <w:t>обратившихся</w:t>
      </w:r>
      <w:proofErr w:type="gramEnd"/>
      <w:r w:rsidRPr="00D8313E">
        <w:rPr>
          <w:sz w:val="28"/>
          <w:szCs w:val="28"/>
        </w:rPr>
        <w:t xml:space="preserve">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интересующим вопросам.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наименовании органа</w:t>
      </w:r>
      <w:r>
        <w:rPr>
          <w:sz w:val="28"/>
          <w:szCs w:val="28"/>
        </w:rPr>
        <w:t xml:space="preserve"> (организации)</w:t>
      </w:r>
      <w:r w:rsidRPr="00D8313E">
        <w:rPr>
          <w:sz w:val="28"/>
          <w:szCs w:val="28"/>
        </w:rPr>
        <w:t xml:space="preserve">, в который позвонил Заявитель, фамилии, имени, отчества (последнее – при наличии) и должности </w:t>
      </w:r>
      <w:r>
        <w:rPr>
          <w:sz w:val="28"/>
          <w:szCs w:val="28"/>
        </w:rPr>
        <w:t>лица</w:t>
      </w:r>
      <w:r w:rsidRPr="00D8313E">
        <w:rPr>
          <w:sz w:val="28"/>
          <w:szCs w:val="28"/>
        </w:rPr>
        <w:t>, принявшего телефонный звонок.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может самостоятельно дать ответ, телефонный звонок</w:t>
      </w:r>
      <w:r w:rsidRPr="00D8313E">
        <w:rPr>
          <w:i/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должен быть переадресован (переведен) на другое должностное лицо </w:t>
      </w:r>
      <w:r>
        <w:rPr>
          <w:sz w:val="28"/>
          <w:szCs w:val="28"/>
        </w:rPr>
        <w:t xml:space="preserve">(специалиста) </w:t>
      </w:r>
      <w:r w:rsidRPr="00D8313E">
        <w:rPr>
          <w:sz w:val="28"/>
          <w:szCs w:val="28"/>
        </w:rPr>
        <w:t>или же обратившемуся лицу должен быть сообщен телефонный номер, по которому можно будет получить необходимую информацию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Если подготовка ответа требует продолжительного времени, Заявителю </w:t>
      </w:r>
      <w:r>
        <w:rPr>
          <w:sz w:val="28"/>
          <w:szCs w:val="28"/>
        </w:rPr>
        <w:t xml:space="preserve">предлагается </w:t>
      </w:r>
      <w:r w:rsidRPr="00D8313E">
        <w:rPr>
          <w:sz w:val="28"/>
          <w:szCs w:val="28"/>
        </w:rPr>
        <w:t>один из следующих вариантов дальнейших действий: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изложить обращение в письменной форме; 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8F7EB4" w:rsidRPr="00D8313E" w:rsidRDefault="008F7EB4" w:rsidP="008F7EB4">
      <w:pPr>
        <w:tabs>
          <w:tab w:val="left" w:pos="74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</w:t>
      </w:r>
      <w:r>
        <w:rPr>
          <w:sz w:val="28"/>
          <w:szCs w:val="28"/>
        </w:rPr>
        <w:t xml:space="preserve">специалист </w:t>
      </w:r>
      <w:r w:rsidRPr="00D8313E">
        <w:rPr>
          <w:sz w:val="28"/>
          <w:szCs w:val="28"/>
        </w:rPr>
        <w:t>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влияющее прямо или косвенно на принимаемое решение.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 w:rsidRPr="00D8313E">
        <w:rPr>
          <w:sz w:val="28"/>
          <w:szCs w:val="28"/>
        </w:rPr>
        <w:t xml:space="preserve">По письменному обращению </w:t>
      </w:r>
      <w:r>
        <w:rPr>
          <w:sz w:val="28"/>
          <w:szCs w:val="28"/>
        </w:rPr>
        <w:t>должностное лицо</w:t>
      </w:r>
      <w:r w:rsidRPr="00D8313E">
        <w:rPr>
          <w:sz w:val="28"/>
          <w:szCs w:val="28"/>
        </w:rPr>
        <w:t xml:space="preserve"> Администрации (специалист 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D8313E">
          <w:rPr>
            <w:sz w:val="28"/>
            <w:szCs w:val="28"/>
          </w:rPr>
          <w:t>пункте</w:t>
        </w:r>
      </w:hyperlink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D8313E">
        <w:rPr>
          <w:sz w:val="28"/>
          <w:szCs w:val="28"/>
        </w:rPr>
        <w:t xml:space="preserve"> Административного регламента в порядке, установленном Федеральным законом от 2 мая 2006 г. № 59-ФЗ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порядке рассмотрения обращений граждан Российской Федерации» (далее – Федеральный закон № 59-ФЗ).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8313E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D8313E">
        <w:rPr>
          <w:sz w:val="28"/>
          <w:szCs w:val="28"/>
        </w:rPr>
        <w:t xml:space="preserve"> На РПГУ размещается следующая информация: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наименование (в том числе краткое)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наименование органа (организации), предоставляющего муниципальную услугу;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наименования органов власти и организаций, участвующих в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lastRenderedPageBreak/>
        <w:t>перечень нормативных правовых актов, непосредственно регулирующих предоставление муниципальной услуги, с указанием их реквизитов и</w:t>
      </w:r>
      <w:r>
        <w:rPr>
          <w:sz w:val="28"/>
        </w:rPr>
        <w:t> </w:t>
      </w:r>
      <w:r w:rsidRPr="00D8313E">
        <w:rPr>
          <w:sz w:val="28"/>
        </w:rPr>
        <w:t>источников официального опубликования (в том числе наименование и текст административного регламента с указанием реквизитов утвердившего его</w:t>
      </w:r>
      <w:r>
        <w:rPr>
          <w:sz w:val="28"/>
        </w:rPr>
        <w:t> </w:t>
      </w:r>
      <w:r w:rsidRPr="00D8313E">
        <w:rPr>
          <w:sz w:val="28"/>
        </w:rPr>
        <w:t>нормативного правового акта и источников официального опубликования либо наименование и те</w:t>
      </w:r>
      <w:proofErr w:type="gramStart"/>
      <w:r w:rsidRPr="00D8313E">
        <w:rPr>
          <w:sz w:val="28"/>
        </w:rPr>
        <w:t>кст пр</w:t>
      </w:r>
      <w:proofErr w:type="gramEnd"/>
      <w:r w:rsidRPr="00D8313E">
        <w:rPr>
          <w:sz w:val="28"/>
        </w:rPr>
        <w:t>оекта административного регламента);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способы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описание результата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категория заявителей, которым предоставляется муниципальная услуга;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при подаче заявления о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муниципальной услуги лично;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основания для приостановления предоставления либо отказа в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муниципальной услуги (если возможность этого предусмотрена законодательством);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документы, подлежащие обязательному представлению заявителем для</w:t>
      </w:r>
      <w:r>
        <w:rPr>
          <w:sz w:val="28"/>
        </w:rPr>
        <w:t> </w:t>
      </w:r>
      <w:r w:rsidRPr="00D8313E">
        <w:rPr>
          <w:sz w:val="28"/>
        </w:rPr>
        <w:t>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proofErr w:type="gramStart"/>
      <w:r w:rsidRPr="00D8313E">
        <w:rPr>
          <w:sz w:val="28"/>
        </w:rPr>
        <w:t xml:space="preserve">документы, необходимые для </w:t>
      </w:r>
      <w:r>
        <w:rPr>
          <w:sz w:val="28"/>
        </w:rPr>
        <w:t xml:space="preserve">предоставления муниципальной </w:t>
      </w:r>
      <w:r w:rsidRPr="00D8313E">
        <w:rPr>
          <w:sz w:val="28"/>
        </w:rPr>
        <w:t>услуги и</w:t>
      </w:r>
      <w:r>
        <w:rPr>
          <w:sz w:val="28"/>
        </w:rPr>
        <w:t> </w:t>
      </w:r>
      <w:r w:rsidRPr="00D8313E">
        <w:rPr>
          <w:sz w:val="28"/>
        </w:rPr>
        <w:t>находящиеся в распоряжении республиканских органов исполнительной власти, органов местного самоуправления Республики Башкортостан и</w:t>
      </w:r>
      <w:r>
        <w:rPr>
          <w:sz w:val="28"/>
        </w:rPr>
        <w:t> </w:t>
      </w:r>
      <w:r w:rsidRPr="00D8313E">
        <w:rPr>
          <w:sz w:val="28"/>
        </w:rPr>
        <w:t>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</w:t>
      </w:r>
      <w:r>
        <w:rPr>
          <w:sz w:val="28"/>
        </w:rPr>
        <w:t> </w:t>
      </w:r>
      <w:r w:rsidRPr="00D8313E">
        <w:rPr>
          <w:sz w:val="28"/>
        </w:rPr>
        <w:t>указанием услуг, в результате предоставления которых могут быть получены такие документы;</w:t>
      </w:r>
      <w:proofErr w:type="gramEnd"/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</w:t>
      </w:r>
      <w:r>
        <w:rPr>
          <w:sz w:val="28"/>
        </w:rPr>
        <w:t> </w:t>
      </w:r>
      <w:r w:rsidRPr="00D8313E">
        <w:rPr>
          <w:sz w:val="28"/>
        </w:rPr>
        <w:t>получением муниципальной услуги в электронной форме;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сведения о </w:t>
      </w:r>
      <w:proofErr w:type="spellStart"/>
      <w:r w:rsidRPr="00D8313E">
        <w:rPr>
          <w:sz w:val="28"/>
        </w:rPr>
        <w:t>возмездности</w:t>
      </w:r>
      <w:proofErr w:type="spellEnd"/>
      <w:r w:rsidRPr="00D8313E">
        <w:rPr>
          <w:sz w:val="28"/>
        </w:rPr>
        <w:t xml:space="preserve"> (безвозмездности) предоставления муниципальной услуги, правовых основаниях и размерах платы, взимаемой с</w:t>
      </w:r>
      <w:r>
        <w:rPr>
          <w:sz w:val="28"/>
        </w:rPr>
        <w:t> </w:t>
      </w:r>
      <w:r w:rsidRPr="00D8313E">
        <w:rPr>
          <w:sz w:val="28"/>
        </w:rPr>
        <w:t>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показатели доступности и качества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r w:rsidRPr="00D8313E">
        <w:rPr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</w:t>
      </w:r>
      <w:r>
        <w:rPr>
          <w:sz w:val="28"/>
        </w:rPr>
        <w:t> </w:t>
      </w:r>
      <w:r w:rsidRPr="00D8313E">
        <w:rPr>
          <w:sz w:val="28"/>
        </w:rPr>
        <w:t>окончательных сроках таких административных процедур;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</w:rPr>
      </w:pPr>
      <w:proofErr w:type="gramStart"/>
      <w:r w:rsidRPr="00D8313E">
        <w:rPr>
          <w:sz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государственной информационной системе «Реестр государственных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услуг (функций) Республики Башкортостан», предоставляется заявителю бесплатно.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том числе без использования программного обеспечения, установка которого на технические средства заявителя требует заключения лицензионного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Pr="00D8313E">
        <w:rPr>
          <w:sz w:val="28"/>
          <w:szCs w:val="28"/>
        </w:rPr>
        <w:t xml:space="preserve">. На официальном сайте Администрации (Уполномоченного органа) наряду со сведениями, указанными в пункте </w:t>
      </w:r>
      <w:r>
        <w:rPr>
          <w:sz w:val="28"/>
          <w:szCs w:val="28"/>
        </w:rPr>
        <w:t>1.8</w:t>
      </w:r>
      <w:r w:rsidRPr="00D8313E">
        <w:rPr>
          <w:sz w:val="28"/>
          <w:szCs w:val="28"/>
        </w:rPr>
        <w:t xml:space="preserve"> настоящего Административного регламента, размещаются: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предварительной записи на подачу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</w:t>
      </w:r>
      <w:r>
        <w:rPr>
          <w:sz w:val="28"/>
          <w:szCs w:val="28"/>
        </w:rPr>
        <w:t>ставления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На информационных стендах Администрации (Уполномоченного органа) подлежит размещению следующая информация: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 месте нахождения и графике работы государственных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сроки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образцы заполнения заявления и приложений к заявлениям;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исчерпывающий перечень оснований для приостановления или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под</w:t>
      </w:r>
      <w:r>
        <w:rPr>
          <w:sz w:val="28"/>
          <w:szCs w:val="28"/>
        </w:rPr>
        <w:t xml:space="preserve">ачи заявления о предоставлении </w:t>
      </w:r>
      <w:r w:rsidRPr="00D8313E">
        <w:rPr>
          <w:sz w:val="28"/>
          <w:szCs w:val="28"/>
        </w:rPr>
        <w:t>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получения сведений о ходе рассмотрения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о результатах предоставления муниципальной услуги;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записи на личный прием к должностным лицам;</w:t>
      </w:r>
    </w:p>
    <w:p w:rsidR="008F7EB4" w:rsidRPr="00D8313E" w:rsidRDefault="008F7EB4" w:rsidP="008F7EB4">
      <w:pPr>
        <w:pStyle w:val="afa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D8313E">
        <w:rPr>
          <w:sz w:val="28"/>
          <w:szCs w:val="28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D8313E">
        <w:rPr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1.</w:t>
      </w:r>
      <w:r>
        <w:rPr>
          <w:sz w:val="28"/>
          <w:szCs w:val="28"/>
        </w:rPr>
        <w:t>13</w:t>
      </w:r>
      <w:r w:rsidRPr="00D8313E">
        <w:rPr>
          <w:sz w:val="28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</w:t>
      </w:r>
      <w:r>
        <w:rPr>
          <w:sz w:val="28"/>
        </w:rPr>
        <w:t> </w:t>
      </w:r>
      <w:r w:rsidRPr="00D8313E">
        <w:rPr>
          <w:sz w:val="28"/>
        </w:rPr>
        <w:t>РПГУ, а также в соответствующем структурном подразделении Администрации (Уполномоченного органа) при обращении заявителя лично, по</w:t>
      </w:r>
      <w:r>
        <w:rPr>
          <w:sz w:val="28"/>
        </w:rPr>
        <w:t> </w:t>
      </w:r>
      <w:r w:rsidRPr="00D8313E">
        <w:rPr>
          <w:sz w:val="28"/>
        </w:rPr>
        <w:t xml:space="preserve">телефону посредством электронной почты. 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II. Стандарт предоставления муниципальной услуги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муниципальной услуги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2.1. </w:t>
      </w:r>
      <w:r w:rsidRPr="00D72E9B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D8313E">
        <w:rPr>
          <w:sz w:val="28"/>
          <w:szCs w:val="28"/>
        </w:rPr>
        <w:t>.</w:t>
      </w:r>
    </w:p>
    <w:p w:rsidR="008F7EB4" w:rsidRPr="00D8313E" w:rsidRDefault="008F7EB4" w:rsidP="008F7EB4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8F7EB4" w:rsidRPr="00D8313E" w:rsidRDefault="008F7EB4" w:rsidP="008F7EB4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lastRenderedPageBreak/>
        <w:t>2.2.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rFonts w:eastAsia="Calibri"/>
          <w:sz w:val="28"/>
          <w:szCs w:val="28"/>
        </w:rPr>
        <w:t>Муниципальная услуга предоставляется Адм</w:t>
      </w:r>
      <w:r w:rsidR="00E05288">
        <w:rPr>
          <w:rFonts w:eastAsia="Calibri"/>
          <w:sz w:val="28"/>
          <w:szCs w:val="28"/>
        </w:rPr>
        <w:t xml:space="preserve">инистрацией </w:t>
      </w:r>
      <w:r w:rsidR="00E05288">
        <w:rPr>
          <w:sz w:val="28"/>
          <w:szCs w:val="28"/>
        </w:rPr>
        <w:t xml:space="preserve">сельского поселения </w:t>
      </w:r>
      <w:proofErr w:type="spellStart"/>
      <w:r w:rsidR="00E05288">
        <w:rPr>
          <w:sz w:val="28"/>
          <w:szCs w:val="28"/>
        </w:rPr>
        <w:t>Ишмухаметовский</w:t>
      </w:r>
      <w:proofErr w:type="spellEnd"/>
      <w:r w:rsidR="00E0528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 xml:space="preserve">2.3. </w:t>
      </w:r>
      <w:r w:rsidRPr="00D8313E">
        <w:rPr>
          <w:sz w:val="28"/>
        </w:rPr>
        <w:t>В предоставлении муниципальной услуги принимают участие многофункциональные центры при наличии соответствующего соглашения о</w:t>
      </w:r>
      <w:r>
        <w:rPr>
          <w:sz w:val="28"/>
        </w:rPr>
        <w:t> </w:t>
      </w:r>
      <w:r w:rsidRPr="00D8313E">
        <w:rPr>
          <w:sz w:val="28"/>
        </w:rPr>
        <w:t>взаимодействии.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предоставлении муниципальной услуги Администрация (Уполномоченный орган) взаимодействует </w:t>
      </w:r>
      <w:proofErr w:type="gramStart"/>
      <w:r w:rsidRPr="00D8313E">
        <w:rPr>
          <w:sz w:val="28"/>
        </w:rPr>
        <w:t>с</w:t>
      </w:r>
      <w:proofErr w:type="gramEnd"/>
      <w:r w:rsidRPr="00D8313E">
        <w:rPr>
          <w:sz w:val="28"/>
        </w:rPr>
        <w:t>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</w:t>
      </w:r>
      <w:r w:rsidRPr="00D8313E">
        <w:rPr>
          <w:sz w:val="28"/>
        </w:rPr>
        <w:t>(</w:t>
      </w:r>
      <w:proofErr w:type="spellStart"/>
      <w:r w:rsidRPr="00D8313E">
        <w:rPr>
          <w:sz w:val="28"/>
        </w:rPr>
        <w:t>Росреестр</w:t>
      </w:r>
      <w:proofErr w:type="spellEnd"/>
      <w:r w:rsidRPr="00D8313E">
        <w:rPr>
          <w:sz w:val="28"/>
        </w:rPr>
        <w:t xml:space="preserve">) </w:t>
      </w:r>
      <w:r w:rsidRPr="00D8313E">
        <w:rPr>
          <w:sz w:val="28"/>
          <w:szCs w:val="28"/>
        </w:rPr>
        <w:t>для получения сведений из Единого государственного реестра недвижимости в отношении переводимого помещения;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Управлением Федеральной налоговой службы.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</w:t>
      </w:r>
      <w:r>
        <w:rPr>
          <w:sz w:val="28"/>
        </w:rPr>
        <w:t> </w:t>
      </w:r>
      <w:r w:rsidRPr="00D8313E">
        <w:rPr>
          <w:sz w:val="28"/>
        </w:rPr>
        <w:t>перечень услуг, которые являются необходимыми и обязательными для</w:t>
      </w:r>
      <w:r>
        <w:rPr>
          <w:sz w:val="28"/>
        </w:rPr>
        <w:t> </w:t>
      </w:r>
      <w:r w:rsidRPr="00D8313E">
        <w:rPr>
          <w:sz w:val="28"/>
        </w:rPr>
        <w:t>предоставления муниципальных услуг.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Описание результата предоставления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32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2.5.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8F7EB4" w:rsidRDefault="008F7EB4" w:rsidP="008F7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2E9B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72E9B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 w:rsidRPr="00D72E9B">
        <w:rPr>
          <w:sz w:val="28"/>
          <w:szCs w:val="28"/>
        </w:rPr>
        <w:t xml:space="preserve"> (в форме информационного письма)</w:t>
      </w:r>
      <w:r>
        <w:rPr>
          <w:sz w:val="28"/>
          <w:szCs w:val="28"/>
        </w:rPr>
        <w:t>;</w:t>
      </w:r>
    </w:p>
    <w:p w:rsidR="008F7EB4" w:rsidRPr="001154D5" w:rsidRDefault="008F7EB4" w:rsidP="008F7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313E">
        <w:rPr>
          <w:bCs/>
          <w:sz w:val="28"/>
          <w:szCs w:val="28"/>
        </w:rPr>
        <w:t xml:space="preserve">мотивированный отказ в </w:t>
      </w:r>
      <w:r w:rsidRPr="00D72E9B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архитектурно-градостроительного облика объекта.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 xml:space="preserve">Срок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услуги, срок приостановления предоставления</w:t>
      </w:r>
      <w:r w:rsidRPr="00D8313E">
        <w:rPr>
          <w:b/>
          <w:sz w:val="28"/>
        </w:rPr>
        <w:t xml:space="preserve"> муниципальной</w:t>
      </w:r>
      <w:r w:rsidRPr="00D8313E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 xml:space="preserve">Башкортостан, срок выдачи (направления) документов, являющихся результатом предоставления </w:t>
      </w:r>
      <w:r w:rsidRPr="00D8313E">
        <w:rPr>
          <w:b/>
          <w:sz w:val="28"/>
        </w:rPr>
        <w:t>муниципальной</w:t>
      </w:r>
      <w:r w:rsidRPr="00D8313E">
        <w:rPr>
          <w:b/>
          <w:bCs/>
          <w:sz w:val="28"/>
        </w:rPr>
        <w:t xml:space="preserve"> услуги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F7EB4" w:rsidRPr="00D8313E" w:rsidRDefault="008F7EB4" w:rsidP="008F7EB4">
      <w:pPr>
        <w:ind w:firstLine="708"/>
        <w:jc w:val="both"/>
      </w:pPr>
      <w:r w:rsidRPr="00D8313E">
        <w:rPr>
          <w:sz w:val="28"/>
          <w:szCs w:val="28"/>
        </w:rPr>
        <w:t xml:space="preserve">2.6. </w:t>
      </w:r>
      <w:proofErr w:type="gramStart"/>
      <w:r w:rsidRPr="00D8313E">
        <w:rPr>
          <w:sz w:val="28"/>
          <w:szCs w:val="28"/>
        </w:rPr>
        <w:t xml:space="preserve">Срок принятия решения о </w:t>
      </w:r>
      <w:r w:rsidRPr="00D0434D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084DA3">
        <w:rPr>
          <w:sz w:val="28"/>
          <w:szCs w:val="28"/>
        </w:rPr>
        <w:t xml:space="preserve">либо об отказе в 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исчисляется со дня поступления в Администрацию (Уполномоченный орган) заявления о</w:t>
      </w:r>
      <w:r>
        <w:rPr>
          <w:sz w:val="28"/>
          <w:szCs w:val="28"/>
        </w:rPr>
        <w:t> </w:t>
      </w:r>
      <w:r w:rsidRPr="00084DA3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 w:rsidRPr="00AF78E6">
        <w:rPr>
          <w:rStyle w:val="af0"/>
          <w:sz w:val="28"/>
          <w:szCs w:val="28"/>
        </w:rPr>
        <w:t>,</w:t>
      </w:r>
      <w:r w:rsidRPr="00D8313E">
        <w:rPr>
          <w:sz w:val="28"/>
          <w:szCs w:val="28"/>
        </w:rPr>
        <w:t xml:space="preserve"> в том числе </w:t>
      </w:r>
      <w:r w:rsidRPr="00D8313E">
        <w:rPr>
          <w:sz w:val="28"/>
          <w:szCs w:val="28"/>
        </w:rPr>
        <w:lastRenderedPageBreak/>
        <w:t>через многофункциональный центр либо 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использованием РПГУ, и не должен превышать </w:t>
      </w:r>
      <w:r>
        <w:rPr>
          <w:sz w:val="28"/>
          <w:szCs w:val="28"/>
        </w:rPr>
        <w:t xml:space="preserve">15 рабочих </w:t>
      </w:r>
      <w:r w:rsidRPr="00D8313E">
        <w:rPr>
          <w:sz w:val="28"/>
          <w:szCs w:val="28"/>
        </w:rPr>
        <w:t>дней</w:t>
      </w:r>
      <w:r w:rsidRPr="00AD413C">
        <w:rPr>
          <w:sz w:val="28"/>
          <w:szCs w:val="28"/>
        </w:rPr>
        <w:t>.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Датой поступления </w:t>
      </w:r>
      <w:r w:rsidRPr="00084DA3">
        <w:rPr>
          <w:sz w:val="28"/>
          <w:szCs w:val="28"/>
        </w:rPr>
        <w:t xml:space="preserve">заявления о 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личном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Администрацию (Уполномоченный орган) </w:t>
      </w:r>
      <w:r>
        <w:rPr>
          <w:sz w:val="28"/>
          <w:szCs w:val="28"/>
        </w:rPr>
        <w:t>считается день подачи заявления о 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Датой поступления заявления о </w:t>
      </w:r>
      <w:r>
        <w:rPr>
          <w:sz w:val="28"/>
          <w:szCs w:val="28"/>
        </w:rPr>
        <w:t>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использованием РПГУ считается день направления заявителю электронного сообщения о </w:t>
      </w:r>
      <w:r>
        <w:rPr>
          <w:sz w:val="28"/>
          <w:szCs w:val="28"/>
        </w:rPr>
        <w:t>поступлении</w:t>
      </w:r>
      <w:r w:rsidRPr="00D8313E">
        <w:rPr>
          <w:sz w:val="28"/>
          <w:szCs w:val="28"/>
        </w:rPr>
        <w:t xml:space="preserve"> заявления о </w:t>
      </w:r>
      <w:r>
        <w:rPr>
          <w:sz w:val="28"/>
          <w:szCs w:val="28"/>
        </w:rPr>
        <w:t>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 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>настоящего Административного регламента надлежащим образом оформленных документов</w:t>
      </w:r>
      <w:r>
        <w:rPr>
          <w:sz w:val="28"/>
          <w:szCs w:val="28"/>
        </w:rPr>
        <w:t>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Датой поступления заявления о </w:t>
      </w:r>
      <w:r>
        <w:rPr>
          <w:sz w:val="28"/>
          <w:szCs w:val="28"/>
        </w:rPr>
        <w:t>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заявителя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многофункциональный центр считается день передачи многофункциональным центром в Администрацию (Уполномоченный орган) заявления </w:t>
      </w:r>
      <w:r>
        <w:rPr>
          <w:sz w:val="28"/>
          <w:szCs w:val="28"/>
        </w:rPr>
        <w:t>о 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приложением предусмотренных подпунктами 2.8.1-2.</w:t>
      </w:r>
      <w:r>
        <w:rPr>
          <w:sz w:val="28"/>
          <w:szCs w:val="28"/>
        </w:rPr>
        <w:t xml:space="preserve">9 </w:t>
      </w:r>
      <w:r w:rsidRPr="00D8313E">
        <w:rPr>
          <w:sz w:val="28"/>
          <w:szCs w:val="28"/>
        </w:rPr>
        <w:t xml:space="preserve">настоящего Административного регламента надлежащим </w:t>
      </w:r>
      <w:r>
        <w:rPr>
          <w:sz w:val="28"/>
          <w:szCs w:val="28"/>
        </w:rPr>
        <w:t>образом оформленных документов.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D8313E">
        <w:rPr>
          <w:sz w:val="28"/>
          <w:szCs w:val="28"/>
        </w:rPr>
        <w:t xml:space="preserve">2.7. </w:t>
      </w:r>
      <w:r w:rsidRPr="00D8313E"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</w:t>
      </w:r>
      <w:r>
        <w:rPr>
          <w:sz w:val="28"/>
        </w:rPr>
        <w:t> </w:t>
      </w:r>
      <w:r w:rsidRPr="00D8313E">
        <w:rPr>
          <w:sz w:val="28"/>
        </w:rPr>
        <w:t>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8F7EB4" w:rsidRPr="00D8313E" w:rsidRDefault="008F7EB4" w:rsidP="008F7EB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7EB4" w:rsidRPr="00D8313E" w:rsidRDefault="008F7EB4" w:rsidP="008F7EB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</w:pPr>
      <w:r w:rsidRPr="00D8313E">
        <w:rPr>
          <w:sz w:val="28"/>
          <w:szCs w:val="28"/>
        </w:rPr>
        <w:t>2.8.</w:t>
      </w:r>
      <w:r w:rsidRPr="00D8313E">
        <w:rPr>
          <w:b/>
          <w:sz w:val="28"/>
          <w:szCs w:val="28"/>
        </w:rPr>
        <w:t xml:space="preserve"> </w:t>
      </w:r>
      <w:r w:rsidRPr="00D8313E">
        <w:rPr>
          <w:sz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 xml:space="preserve">2.8.1. </w:t>
      </w:r>
      <w:r w:rsidRPr="00D8313E">
        <w:rPr>
          <w:bCs/>
          <w:sz w:val="28"/>
          <w:szCs w:val="28"/>
        </w:rPr>
        <w:t>Заявление на предоставление муниципальной услуги о</w:t>
      </w:r>
      <w:r>
        <w:rPr>
          <w:bCs/>
          <w:sz w:val="28"/>
          <w:szCs w:val="28"/>
        </w:rPr>
        <w:t xml:space="preserve"> согласовании </w:t>
      </w:r>
      <w:r>
        <w:rPr>
          <w:sz w:val="28"/>
          <w:szCs w:val="28"/>
        </w:rPr>
        <w:t>архитектурно-градостроительного облика объекта</w:t>
      </w:r>
      <w:r>
        <w:rPr>
          <w:rStyle w:val="af0"/>
        </w:rPr>
        <w:t>,</w:t>
      </w:r>
      <w:r w:rsidRPr="00D8313E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о форме, согласно приложению № 1</w:t>
      </w:r>
      <w:r w:rsidRPr="00D8313E">
        <w:rPr>
          <w:bCs/>
          <w:sz w:val="28"/>
          <w:szCs w:val="28"/>
        </w:rPr>
        <w:t xml:space="preserve"> к настоящему Административному регламенту, поданное в адрес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Уполномоченного органа) следующими способами:</w:t>
      </w:r>
    </w:p>
    <w:p w:rsidR="008F7EB4" w:rsidRPr="00D8313E" w:rsidRDefault="008F7EB4" w:rsidP="008F7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1) в форме документа на бумажном носителе – посредством личного обращения в </w:t>
      </w:r>
      <w:r w:rsidRPr="00D8313E">
        <w:rPr>
          <w:sz w:val="28"/>
          <w:szCs w:val="28"/>
        </w:rPr>
        <w:t>Администрацию (</w:t>
      </w:r>
      <w:r w:rsidRPr="00D8313E">
        <w:rPr>
          <w:bCs/>
          <w:sz w:val="28"/>
          <w:szCs w:val="28"/>
        </w:rPr>
        <w:t>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пересылке, описью вложения и уведомлением о вручении (далее – почтовое отправление);</w:t>
      </w:r>
    </w:p>
    <w:p w:rsidR="008F7EB4" w:rsidRPr="00D8313E" w:rsidRDefault="008F7EB4" w:rsidP="008F7EB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2) путем заполнения формы запроса через «Личный кабинет» РПГУ (далее – отправление в электронной форме).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Pr="00D8313E">
        <w:rPr>
          <w:sz w:val="28"/>
          <w:szCs w:val="28"/>
        </w:rPr>
        <w:t>Администрации (</w:t>
      </w:r>
      <w:r w:rsidRPr="00D8313E">
        <w:rPr>
          <w:bCs/>
          <w:sz w:val="28"/>
          <w:szCs w:val="28"/>
        </w:rPr>
        <w:t>Уполномоченном органе);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>в виде электронного документа, который направляется заявителю в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>«Личный кабинет» РПГУ.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2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0"/>
        </w:rPr>
        <w:t>С</w:t>
      </w:r>
      <w:r w:rsidRPr="00496EF9">
        <w:rPr>
          <w:sz w:val="28"/>
          <w:szCs w:val="20"/>
        </w:rPr>
        <w:t>итуационный план места размещения объекта пр</w:t>
      </w:r>
      <w:r>
        <w:rPr>
          <w:sz w:val="28"/>
          <w:szCs w:val="20"/>
        </w:rPr>
        <w:t>оектирования в структуре городского округа (городского или сельского поселения)</w:t>
      </w:r>
      <w:r w:rsidRPr="00D8313E">
        <w:rPr>
          <w:sz w:val="28"/>
          <w:szCs w:val="28"/>
        </w:rPr>
        <w:t>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E46E6">
        <w:rPr>
          <w:sz w:val="28"/>
          <w:szCs w:val="28"/>
        </w:rPr>
        <w:t>лан благоустройства</w:t>
      </w:r>
      <w:r w:rsidRPr="00D8313E">
        <w:rPr>
          <w:sz w:val="28"/>
          <w:szCs w:val="28"/>
        </w:rPr>
        <w:t>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Pr="000E46E6">
        <w:rPr>
          <w:sz w:val="28"/>
          <w:szCs w:val="28"/>
        </w:rPr>
        <w:t>рхитектурно-планировочные решения</w:t>
      </w:r>
      <w:r>
        <w:rPr>
          <w:sz w:val="28"/>
          <w:szCs w:val="28"/>
        </w:rPr>
        <w:t>.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2.8.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E46E6">
        <w:rPr>
          <w:sz w:val="28"/>
          <w:szCs w:val="28"/>
        </w:rPr>
        <w:t>аспорт отделки фасадов с ведомостью отделки фасадов, с</w:t>
      </w:r>
      <w:r>
        <w:rPr>
          <w:sz w:val="28"/>
          <w:szCs w:val="28"/>
        </w:rPr>
        <w:t> </w:t>
      </w:r>
      <w:r w:rsidRPr="000E46E6">
        <w:rPr>
          <w:sz w:val="28"/>
          <w:szCs w:val="28"/>
        </w:rPr>
        <w:t>указанием места размещения вывесок и рекламных конструкций</w:t>
      </w:r>
      <w:r w:rsidRPr="00D8313E">
        <w:rPr>
          <w:sz w:val="28"/>
          <w:szCs w:val="28"/>
        </w:rPr>
        <w:t>.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2.8.6. И</w:t>
      </w:r>
      <w:r w:rsidRPr="000E46E6">
        <w:rPr>
          <w:sz w:val="28"/>
          <w:szCs w:val="28"/>
        </w:rPr>
        <w:t xml:space="preserve">зображение проектируемого объекта, вписанное в сложившуюся или спроектированную ранее архитектурную среду территории (в случаях, предусмотренных Положением </w:t>
      </w:r>
      <w:r>
        <w:rPr>
          <w:sz w:val="28"/>
          <w:szCs w:val="28"/>
        </w:rPr>
        <w:t>Уполномоченного органа</w:t>
      </w:r>
      <w:r w:rsidRPr="000E46E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2.8.7.</w:t>
      </w:r>
      <w:r w:rsidRPr="000E46E6">
        <w:rPr>
          <w:sz w:val="28"/>
        </w:rPr>
        <w:t xml:space="preserve"> </w:t>
      </w:r>
      <w:r>
        <w:rPr>
          <w:sz w:val="28"/>
          <w:szCs w:val="28"/>
        </w:rPr>
        <w:t>К</w:t>
      </w:r>
      <w:r w:rsidRPr="000E46E6">
        <w:rPr>
          <w:sz w:val="28"/>
          <w:szCs w:val="28"/>
        </w:rPr>
        <w:t>раткая пояснительная записка по принимаемым архитектурно-планировочным решениям</w:t>
      </w:r>
      <w:r>
        <w:rPr>
          <w:sz w:val="28"/>
          <w:szCs w:val="28"/>
        </w:rPr>
        <w:t>.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2.8.8. </w:t>
      </w:r>
      <w:r w:rsidRPr="009620BD">
        <w:rPr>
          <w:sz w:val="28"/>
          <w:szCs w:val="28"/>
        </w:rPr>
        <w:t>П</w:t>
      </w:r>
      <w:r>
        <w:rPr>
          <w:sz w:val="28"/>
          <w:szCs w:val="28"/>
        </w:rPr>
        <w:t>равоустанавливающие документы на земельный участок и объект недвижимости (в случае его реконструкции) в случае их отсутствия в Едином государственном реестре недвижимости.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. </w:t>
      </w:r>
      <w:r>
        <w:rPr>
          <w:sz w:val="28"/>
          <w:szCs w:val="28"/>
        </w:rPr>
        <w:t>При личном обращении в Администрацию (Уполномоченный орган), многофункциональный центр л</w:t>
      </w:r>
      <w:r w:rsidRPr="00D8313E">
        <w:rPr>
          <w:sz w:val="28"/>
          <w:szCs w:val="28"/>
        </w:rPr>
        <w:t xml:space="preserve">ицо, подающее заявление, предъявляет документ, подтверждающий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 xml:space="preserve">личность, а в случае обращения представителя – </w:t>
      </w:r>
      <w:r>
        <w:rPr>
          <w:sz w:val="28"/>
          <w:szCs w:val="28"/>
        </w:rPr>
        <w:t xml:space="preserve">также </w:t>
      </w:r>
      <w:r w:rsidRPr="00D8313E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D8313E">
        <w:rPr>
          <w:sz w:val="28"/>
          <w:szCs w:val="28"/>
        </w:rPr>
        <w:t>, подтверждающи</w:t>
      </w:r>
      <w:r>
        <w:rPr>
          <w:sz w:val="28"/>
          <w:szCs w:val="28"/>
        </w:rPr>
        <w:t>е</w:t>
      </w:r>
      <w:r w:rsidRPr="00D83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D8313E">
        <w:rPr>
          <w:sz w:val="28"/>
          <w:szCs w:val="28"/>
        </w:rPr>
        <w:t>полномочия.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proofErr w:type="gramStart"/>
      <w:r w:rsidRPr="00D8313E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</w:t>
      </w:r>
      <w:r w:rsidRPr="00D8313E">
        <w:rPr>
          <w:b/>
          <w:bCs/>
          <w:sz w:val="28"/>
          <w:szCs w:val="28"/>
        </w:rPr>
        <w:lastRenderedPageBreak/>
        <w:t>услуги, которые находятся в распоряжении государственных органов, органов местного самоуправления и иных органов, участвующих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D8313E">
        <w:rPr>
          <w:sz w:val="28"/>
          <w:szCs w:val="28"/>
        </w:rPr>
        <w:t>. Для предоставления муниципальной услуги заявитель вправе представить:</w:t>
      </w:r>
    </w:p>
    <w:p w:rsidR="008F7EB4" w:rsidRDefault="008F7EB4" w:rsidP="008F7EB4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 w:rsidRPr="00B153E0">
        <w:rPr>
          <w:sz w:val="28"/>
          <w:szCs w:val="20"/>
        </w:rPr>
        <w:t xml:space="preserve">- выписку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F26153">
        <w:rPr>
          <w:sz w:val="28"/>
          <w:szCs w:val="28"/>
        </w:rPr>
        <w:t>о земельном участке</w:t>
      </w:r>
      <w:r>
        <w:rPr>
          <w:sz w:val="28"/>
          <w:szCs w:val="20"/>
        </w:rPr>
        <w:t>);</w:t>
      </w:r>
    </w:p>
    <w:p w:rsidR="008F7EB4" w:rsidRDefault="008F7EB4" w:rsidP="008F7EB4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 w:rsidRPr="00B153E0">
        <w:rPr>
          <w:sz w:val="28"/>
          <w:szCs w:val="20"/>
        </w:rPr>
        <w:t xml:space="preserve">- выписку из Единого государственного реестра </w:t>
      </w:r>
      <w:r>
        <w:rPr>
          <w:sz w:val="28"/>
          <w:szCs w:val="20"/>
        </w:rPr>
        <w:t>недвижимости</w:t>
      </w:r>
      <w:r w:rsidRPr="00B153E0">
        <w:rPr>
          <w:sz w:val="28"/>
          <w:szCs w:val="20"/>
        </w:rPr>
        <w:t xml:space="preserve"> о</w:t>
      </w:r>
      <w:r>
        <w:rPr>
          <w:sz w:val="28"/>
          <w:szCs w:val="20"/>
        </w:rPr>
        <w:t>б основных характеристиках и зарегистрированных правах на объект недвижимости</w:t>
      </w:r>
      <w:r w:rsidRPr="00B153E0">
        <w:rPr>
          <w:sz w:val="28"/>
          <w:szCs w:val="20"/>
        </w:rPr>
        <w:t xml:space="preserve"> </w:t>
      </w:r>
      <w:r>
        <w:rPr>
          <w:sz w:val="28"/>
          <w:szCs w:val="20"/>
        </w:rPr>
        <w:t>(</w:t>
      </w:r>
      <w:r w:rsidRPr="00B153E0">
        <w:rPr>
          <w:sz w:val="28"/>
          <w:szCs w:val="20"/>
        </w:rPr>
        <w:t xml:space="preserve">на </w:t>
      </w:r>
      <w:r>
        <w:rPr>
          <w:sz w:val="28"/>
          <w:szCs w:val="20"/>
        </w:rPr>
        <w:t>объект капитального строительства) – в случае реконструкции объекта капитального строительства;</w:t>
      </w:r>
    </w:p>
    <w:p w:rsidR="008F7EB4" w:rsidRDefault="008F7EB4" w:rsidP="008F7EB4">
      <w:pPr>
        <w:widowControl w:val="0"/>
        <w:tabs>
          <w:tab w:val="left" w:pos="567"/>
        </w:tabs>
        <w:ind w:firstLine="709"/>
        <w:jc w:val="both"/>
        <w:rPr>
          <w:sz w:val="28"/>
          <w:szCs w:val="20"/>
        </w:rPr>
      </w:pPr>
      <w:r>
        <w:rPr>
          <w:sz w:val="28"/>
        </w:rPr>
        <w:t>-</w:t>
      </w:r>
      <w:r w:rsidRPr="000E46E6">
        <w:rPr>
          <w:sz w:val="28"/>
        </w:rPr>
        <w:t xml:space="preserve"> </w:t>
      </w:r>
      <w:r>
        <w:rPr>
          <w:sz w:val="28"/>
        </w:rPr>
        <w:t>г</w:t>
      </w:r>
      <w:r w:rsidRPr="000E46E6">
        <w:rPr>
          <w:sz w:val="28"/>
          <w:szCs w:val="28"/>
        </w:rPr>
        <w:t>радостроительный план земельного участка</w:t>
      </w:r>
      <w:r>
        <w:rPr>
          <w:sz w:val="28"/>
          <w:szCs w:val="28"/>
        </w:rPr>
        <w:t xml:space="preserve"> </w:t>
      </w:r>
      <w:r w:rsidRPr="000E46E6">
        <w:rPr>
          <w:sz w:val="28"/>
          <w:szCs w:val="28"/>
        </w:rPr>
        <w:t xml:space="preserve">(за исключением, согласования </w:t>
      </w:r>
      <w:r>
        <w:rPr>
          <w:sz w:val="28"/>
          <w:szCs w:val="28"/>
        </w:rPr>
        <w:t xml:space="preserve">архитектурно-градостроительного облика </w:t>
      </w:r>
      <w:r w:rsidRPr="000E46E6">
        <w:rPr>
          <w:sz w:val="28"/>
          <w:szCs w:val="28"/>
        </w:rPr>
        <w:t>входных групп)</w:t>
      </w:r>
      <w:r>
        <w:rPr>
          <w:sz w:val="28"/>
          <w:szCs w:val="28"/>
        </w:rPr>
        <w:t>.</w:t>
      </w:r>
    </w:p>
    <w:p w:rsidR="008F7EB4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453DF3">
        <w:rPr>
          <w:sz w:val="28"/>
          <w:szCs w:val="28"/>
        </w:rPr>
        <w:t>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(для юридических лиц) либо выписк</w:t>
      </w:r>
      <w:r>
        <w:rPr>
          <w:sz w:val="28"/>
          <w:szCs w:val="28"/>
        </w:rPr>
        <w:t>а</w:t>
      </w:r>
      <w:r w:rsidRPr="00453DF3">
        <w:rPr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предпринимателей).</w:t>
      </w:r>
      <w:r>
        <w:rPr>
          <w:sz w:val="28"/>
          <w:szCs w:val="28"/>
        </w:rPr>
        <w:t xml:space="preserve"> </w:t>
      </w:r>
      <w:r w:rsidRPr="009620BD">
        <w:rPr>
          <w:sz w:val="28"/>
          <w:szCs w:val="28"/>
        </w:rPr>
        <w:t>Непредставление указанных документов не</w:t>
      </w:r>
      <w:r>
        <w:rPr>
          <w:sz w:val="28"/>
          <w:szCs w:val="28"/>
        </w:rPr>
        <w:t> </w:t>
      </w:r>
      <w:r w:rsidRPr="009620BD">
        <w:rPr>
          <w:sz w:val="28"/>
          <w:szCs w:val="28"/>
        </w:rPr>
        <w:t>является основанием для отказа в предоставлении муниципальной услуги.</w:t>
      </w:r>
    </w:p>
    <w:p w:rsidR="008F7EB4" w:rsidRDefault="008F7EB4" w:rsidP="008F7E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Указание на запрет требовать от заявителя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  <w:szCs w:val="28"/>
        </w:rPr>
        <w:t xml:space="preserve">2.11. </w:t>
      </w:r>
      <w:r w:rsidRPr="00D8313E">
        <w:rPr>
          <w:sz w:val="28"/>
        </w:rPr>
        <w:t>При предоставлении муниципальной услуги запрещается требовать от заявителя: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rPr>
          <w:sz w:val="28"/>
        </w:rPr>
        <w:t> </w:t>
      </w:r>
      <w:r w:rsidRPr="00D8313E">
        <w:rPr>
          <w:sz w:val="28"/>
        </w:rPr>
        <w:t>связи с предоставлением муниципальной услуги.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D8313E">
        <w:rPr>
          <w:sz w:val="28"/>
        </w:rPr>
        <w:t xml:space="preserve">2.11.2. </w:t>
      </w:r>
      <w:proofErr w:type="gramStart"/>
      <w:r w:rsidRPr="00D8313E">
        <w:rPr>
          <w:sz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sz w:val="28"/>
        </w:rPr>
        <w:t> </w:t>
      </w:r>
      <w:r w:rsidRPr="00D8313E">
        <w:rPr>
          <w:sz w:val="28"/>
        </w:rPr>
        <w:t>Республики</w:t>
      </w:r>
      <w:r>
        <w:rPr>
          <w:sz w:val="28"/>
        </w:rPr>
        <w:t> </w:t>
      </w:r>
      <w:r w:rsidRPr="00D8313E">
        <w:rPr>
          <w:sz w:val="28"/>
        </w:rPr>
        <w:t>Башкортостан, муниципальными правовыми актами находятся в</w:t>
      </w:r>
      <w:r>
        <w:rPr>
          <w:sz w:val="28"/>
        </w:rPr>
        <w:t> </w:t>
      </w:r>
      <w:r w:rsidRPr="00D8313E">
        <w:rPr>
          <w:sz w:val="28"/>
        </w:rPr>
        <w:t>распоряжении органов, предоставляющих муниципальную услугу, государственных органов, органов местного самоуправления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подведомственных государственным органам и органам местного самоуправления организаций, участвующих в</w:t>
      </w:r>
      <w:r>
        <w:rPr>
          <w:sz w:val="28"/>
        </w:rPr>
        <w:t> </w:t>
      </w:r>
      <w:r w:rsidRPr="00D8313E">
        <w:rPr>
          <w:sz w:val="28"/>
        </w:rPr>
        <w:t>предоставлении муниципальных услуг, за исключением документов, указанных в части 6 с</w:t>
      </w:r>
      <w:r>
        <w:rPr>
          <w:sz w:val="28"/>
        </w:rPr>
        <w:t xml:space="preserve">татьи </w:t>
      </w:r>
      <w:r w:rsidRPr="00D8313E">
        <w:rPr>
          <w:sz w:val="28"/>
        </w:rPr>
        <w:t>7 Федерального закона от 27 июля</w:t>
      </w:r>
      <w:proofErr w:type="gramEnd"/>
      <w:r w:rsidRPr="00D8313E">
        <w:rPr>
          <w:sz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210-ФЗ).</w:t>
      </w:r>
    </w:p>
    <w:p w:rsidR="008F7EB4" w:rsidRPr="00D8313E" w:rsidRDefault="008F7EB4" w:rsidP="008F7EB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hAnsi="Times New Roman"/>
          <w:sz w:val="28"/>
        </w:rPr>
        <w:lastRenderedPageBreak/>
        <w:t xml:space="preserve">2.11.3. 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Представления документов и информации, отсутствие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(или)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недостоверность которых не указывались при первоначальном отказе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F7EB4" w:rsidRPr="00D8313E" w:rsidRDefault="008F7EB4" w:rsidP="008F7EB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7EB4" w:rsidRPr="00D8313E" w:rsidRDefault="008F7EB4" w:rsidP="008F7EB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наличие ошибок в заявлении о предоставлении муниципальной услуги и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документах, поданных заявителем после первоначального отказа в приеме документов, необходимых для предоставления муниципальной услуги, либо в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предоставлении муниципальной услуги и не включенных в представленный ранее комплект документов;</w:t>
      </w:r>
    </w:p>
    <w:p w:rsidR="008F7EB4" w:rsidRPr="00D8313E" w:rsidRDefault="008F7EB4" w:rsidP="008F7EB4">
      <w:pPr>
        <w:pStyle w:val="HTML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8313E">
        <w:rPr>
          <w:rFonts w:ascii="Times New Roman" w:eastAsia="Calibri" w:hAnsi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Pr="00D8313E">
        <w:rPr>
          <w:rFonts w:ascii="Times New Roman" w:eastAsia="Calibri" w:hAnsi="Times New Roman"/>
          <w:sz w:val="28"/>
          <w:szCs w:val="28"/>
          <w:lang w:eastAsia="en-US"/>
        </w:rPr>
        <w:t>предоставления муниципальной услуги, либо в предоставлении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первоначальном отказе в приеме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предоставления муниципальной услуги, либо в предоставлении муниципальной услуги, о чем в письменном виде за подписью </w:t>
      </w:r>
      <w:r>
        <w:rPr>
          <w:sz w:val="28"/>
          <w:szCs w:val="28"/>
        </w:rPr>
        <w:t xml:space="preserve">руководителя Администрации </w:t>
      </w:r>
      <w:r w:rsidRPr="00D8313E">
        <w:rPr>
          <w:sz w:val="28"/>
          <w:szCs w:val="28"/>
        </w:rPr>
        <w:t>(Уполномоченного органа), руководителя многофункционального центра</w:t>
      </w:r>
      <w:proofErr w:type="gramEnd"/>
      <w:r w:rsidRPr="00D8313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sz w:val="28"/>
        </w:rPr>
        <w:t xml:space="preserve">2.12. </w:t>
      </w:r>
      <w:r w:rsidRPr="00D8313E">
        <w:rPr>
          <w:rFonts w:eastAsia="Calibri"/>
          <w:sz w:val="28"/>
        </w:rPr>
        <w:t>При предоставлении муниципальных услуг в электронной форме с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использованием РПГУ запрещено: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приеме запроса и иных документов, необходимых для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</w:t>
      </w:r>
      <w:r>
        <w:rPr>
          <w:rFonts w:eastAsia="Calibri"/>
          <w:sz w:val="28"/>
        </w:rPr>
        <w:t> </w:t>
      </w:r>
      <w:r w:rsidRPr="00D8313E">
        <w:rPr>
          <w:rFonts w:eastAsia="Calibri"/>
          <w:sz w:val="28"/>
        </w:rPr>
        <w:t>соответствии с информацией о сроках и порядке предоставления муниципальной услуги, опубликованной на РПГУ;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совершения иных действий, кроме прохождения идентификац</w:t>
      </w:r>
      <w:proofErr w:type="gramStart"/>
      <w:r w:rsidRPr="00D8313E">
        <w:rPr>
          <w:rFonts w:eastAsia="Calibri"/>
          <w:sz w:val="28"/>
        </w:rPr>
        <w:t>ии и ау</w:t>
      </w:r>
      <w:proofErr w:type="gramEnd"/>
      <w:r w:rsidRPr="00D8313E">
        <w:rPr>
          <w:rFonts w:eastAsia="Calibri"/>
          <w:sz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Pr="00D8313E">
        <w:rPr>
          <w:rFonts w:eastAsia="Calibri"/>
          <w:sz w:val="28"/>
        </w:rPr>
        <w:lastRenderedPageBreak/>
        <w:t>сведений, необходимых для расчета длительности временного интервала, который необходимости забронировать для приема;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D8313E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F7EB4" w:rsidRPr="00D8313E" w:rsidRDefault="008F7EB4" w:rsidP="008F7EB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 xml:space="preserve">2.13. </w:t>
      </w:r>
      <w:r w:rsidRPr="00D8313E">
        <w:rPr>
          <w:sz w:val="28"/>
        </w:rPr>
        <w:t xml:space="preserve">Основанием для отказа в приеме к рассмотрению документов, необходимых для предоставления муниципальной услуги, </w:t>
      </w:r>
      <w:r w:rsidRPr="00980FB1">
        <w:rPr>
          <w:sz w:val="28"/>
          <w:szCs w:val="28"/>
        </w:rPr>
        <w:t>являются: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spellStart"/>
      <w:r w:rsidRPr="00980FB1">
        <w:rPr>
          <w:sz w:val="28"/>
          <w:szCs w:val="28"/>
        </w:rPr>
        <w:t>неустановление</w:t>
      </w:r>
      <w:proofErr w:type="spellEnd"/>
      <w:r w:rsidRPr="00980FB1">
        <w:rPr>
          <w:sz w:val="28"/>
          <w:szCs w:val="28"/>
        </w:rPr>
        <w:t xml:space="preserve"> личности заявителя (представителя заявителя) (</w:t>
      </w:r>
      <w:proofErr w:type="spellStart"/>
      <w:r w:rsidRPr="00980FB1">
        <w:rPr>
          <w:sz w:val="28"/>
          <w:szCs w:val="28"/>
        </w:rPr>
        <w:t>непредъявление</w:t>
      </w:r>
      <w:proofErr w:type="spellEnd"/>
      <w:r w:rsidRPr="00980FB1">
        <w:rPr>
          <w:sz w:val="28"/>
          <w:szCs w:val="28"/>
        </w:rPr>
        <w:t xml:space="preserve"> документа, удостоверяющего личность, отказ данного лица предъявить документ, удостоверяющий его личность), а также </w:t>
      </w:r>
      <w:proofErr w:type="spellStart"/>
      <w:r w:rsidRPr="00980FB1">
        <w:rPr>
          <w:sz w:val="28"/>
          <w:szCs w:val="28"/>
        </w:rPr>
        <w:t>неподтверждение</w:t>
      </w:r>
      <w:proofErr w:type="spellEnd"/>
      <w:r w:rsidRPr="00980FB1">
        <w:rPr>
          <w:sz w:val="28"/>
          <w:szCs w:val="28"/>
        </w:rPr>
        <w:t xml:space="preserve"> полномочий представителя</w:t>
      </w:r>
      <w:r>
        <w:rPr>
          <w:sz w:val="28"/>
        </w:rPr>
        <w:t>;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 xml:space="preserve">документов, предусмотренных </w:t>
      </w:r>
      <w:r w:rsidRPr="00D8313E">
        <w:rPr>
          <w:sz w:val="28"/>
          <w:szCs w:val="28"/>
        </w:rPr>
        <w:t>пунктами 2.8.</w:t>
      </w:r>
      <w:r>
        <w:rPr>
          <w:sz w:val="28"/>
          <w:szCs w:val="28"/>
        </w:rPr>
        <w:t xml:space="preserve">1-2.9 </w:t>
      </w:r>
      <w:r w:rsidRPr="00D8313E">
        <w:rPr>
          <w:sz w:val="28"/>
          <w:szCs w:val="28"/>
        </w:rPr>
        <w:t>Административного регламента, обязанность по представлению которых возложена на заявителя</w:t>
      </w:r>
      <w:r>
        <w:rPr>
          <w:sz w:val="28"/>
          <w:szCs w:val="28"/>
        </w:rPr>
        <w:t>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313E">
        <w:rPr>
          <w:sz w:val="28"/>
          <w:szCs w:val="28"/>
        </w:rPr>
        <w:t>представление документов в ненадлежащий орган</w:t>
      </w:r>
      <w:r>
        <w:rPr>
          <w:sz w:val="28"/>
          <w:szCs w:val="28"/>
        </w:rPr>
        <w:t>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2.14 Заявление, поданное в форме электронного документа с</w:t>
      </w:r>
      <w:r>
        <w:rPr>
          <w:sz w:val="28"/>
        </w:rPr>
        <w:t> </w:t>
      </w:r>
      <w:r w:rsidRPr="00D8313E">
        <w:rPr>
          <w:sz w:val="28"/>
        </w:rPr>
        <w:t>использованием РПГУ, к рассмотрению не принимается, если: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представление электронных копий (электронных образов) документов, не</w:t>
      </w:r>
      <w:r>
        <w:rPr>
          <w:sz w:val="28"/>
        </w:rPr>
        <w:t> </w:t>
      </w:r>
      <w:r w:rsidRPr="00D8313E">
        <w:rPr>
          <w:sz w:val="28"/>
        </w:rPr>
        <w:t>позволяющих в полном объеме прочитать текст документа и/или распознать реквизиты документа;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</w:t>
      </w:r>
      <w:r>
        <w:rPr>
          <w:sz w:val="28"/>
        </w:rPr>
        <w:t> </w:t>
      </w:r>
      <w:r w:rsidRPr="00D8313E">
        <w:rPr>
          <w:sz w:val="28"/>
        </w:rPr>
        <w:t xml:space="preserve">заявлении о </w:t>
      </w:r>
      <w:r>
        <w:rPr>
          <w:sz w:val="28"/>
        </w:rPr>
        <w:t>согласовании архитектурно-градостроительного облика объекта</w:t>
      </w:r>
      <w:r w:rsidRPr="00D8313E">
        <w:rPr>
          <w:sz w:val="28"/>
        </w:rPr>
        <w:t>, поданным в электронной форме с использованием РПГУ.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Исчерпывающий перечень оснований для приостановления или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отказа в предоставлении муниципальной услуги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620BD">
        <w:rPr>
          <w:sz w:val="28"/>
          <w:szCs w:val="28"/>
        </w:rPr>
        <w:t>2.15.</w:t>
      </w:r>
      <w:r w:rsidRPr="009620BD">
        <w:rPr>
          <w:sz w:val="28"/>
        </w:rPr>
        <w:t xml:space="preserve"> </w:t>
      </w:r>
      <w:r w:rsidRPr="009620BD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Основания для отказа в предоставлении муниципальной услуги: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</w:t>
      </w:r>
      <w:r w:rsidRPr="005C611D">
        <w:rPr>
          <w:sz w:val="28"/>
          <w:szCs w:val="28"/>
        </w:rPr>
        <w:t xml:space="preserve">для принятия решения о </w:t>
      </w:r>
      <w:r>
        <w:rPr>
          <w:sz w:val="28"/>
          <w:szCs w:val="28"/>
        </w:rPr>
        <w:t>согласовании 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5C611D">
        <w:rPr>
          <w:sz w:val="28"/>
          <w:szCs w:val="28"/>
        </w:rPr>
        <w:t xml:space="preserve">в соответствии с пунктом </w:t>
      </w:r>
      <w:r w:rsidRPr="005C611D">
        <w:rPr>
          <w:sz w:val="28"/>
        </w:rPr>
        <w:t>2.</w:t>
      </w:r>
      <w:r>
        <w:rPr>
          <w:sz w:val="28"/>
        </w:rPr>
        <w:t>10</w:t>
      </w:r>
      <w:r w:rsidRPr="005C611D">
        <w:rPr>
          <w:sz w:val="28"/>
        </w:rPr>
        <w:t xml:space="preserve"> </w:t>
      </w:r>
      <w:r w:rsidRPr="005C611D">
        <w:rPr>
          <w:sz w:val="28"/>
          <w:szCs w:val="28"/>
        </w:rPr>
        <w:t xml:space="preserve">Административного регламента, если соответствующий документ </w:t>
      </w:r>
      <w:r w:rsidRPr="005C611D">
        <w:rPr>
          <w:sz w:val="28"/>
          <w:szCs w:val="28"/>
        </w:rPr>
        <w:lastRenderedPageBreak/>
        <w:t>не</w:t>
      </w:r>
      <w:r>
        <w:rPr>
          <w:sz w:val="28"/>
          <w:szCs w:val="28"/>
        </w:rPr>
        <w:t> </w:t>
      </w:r>
      <w:r w:rsidRPr="005C611D">
        <w:rPr>
          <w:sz w:val="28"/>
          <w:szCs w:val="28"/>
        </w:rPr>
        <w:t>представлен Заявителем по собственной инициативе.</w:t>
      </w:r>
      <w:proofErr w:type="gramEnd"/>
      <w:r w:rsidRPr="005C611D">
        <w:rPr>
          <w:sz w:val="28"/>
          <w:szCs w:val="28"/>
        </w:rPr>
        <w:t xml:space="preserve"> </w:t>
      </w:r>
      <w:proofErr w:type="gramStart"/>
      <w:r w:rsidRPr="005C611D">
        <w:rPr>
          <w:sz w:val="28"/>
          <w:szCs w:val="28"/>
        </w:rPr>
        <w:t>Отказ в принятии решения о согласовании паспорта отделки фасадов п</w:t>
      </w:r>
      <w:r w:rsidRPr="00D8313E">
        <w:rPr>
          <w:sz w:val="28"/>
          <w:szCs w:val="28"/>
        </w:rPr>
        <w:t xml:space="preserve">о указанному основанию допускается в случае, если Администрация (Уполномоченный орган)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</w:t>
      </w:r>
      <w:r w:rsidRPr="005C611D">
        <w:rPr>
          <w:sz w:val="28"/>
          <w:szCs w:val="28"/>
        </w:rPr>
        <w:t>принятия решения о согласовании паспорта отделки фасадов</w:t>
      </w:r>
      <w:r w:rsidRPr="00D8313E">
        <w:rPr>
          <w:sz w:val="28"/>
          <w:szCs w:val="28"/>
        </w:rPr>
        <w:t xml:space="preserve">, и не получил от заявителя такие документ и (или) информацию в течение </w:t>
      </w:r>
      <w:r>
        <w:rPr>
          <w:sz w:val="28"/>
          <w:szCs w:val="28"/>
        </w:rPr>
        <w:t>15</w:t>
      </w:r>
      <w:r w:rsidRPr="00D8313E">
        <w:rPr>
          <w:sz w:val="28"/>
          <w:szCs w:val="28"/>
        </w:rPr>
        <w:t xml:space="preserve"> рабочих дней</w:t>
      </w:r>
      <w:proofErr w:type="gramEnd"/>
      <w:r w:rsidRPr="00D8313E">
        <w:rPr>
          <w:sz w:val="28"/>
          <w:szCs w:val="28"/>
        </w:rPr>
        <w:t xml:space="preserve"> со дня направления уведомления;</w:t>
      </w:r>
    </w:p>
    <w:p w:rsidR="008F7EB4" w:rsidRPr="005F0793" w:rsidRDefault="008F7EB4" w:rsidP="00E0528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F0793">
        <w:rPr>
          <w:sz w:val="28"/>
          <w:szCs w:val="28"/>
        </w:rPr>
        <w:t xml:space="preserve">несоответствие </w:t>
      </w:r>
      <w:r>
        <w:rPr>
          <w:sz w:val="28"/>
          <w:szCs w:val="28"/>
        </w:rPr>
        <w:t>архитектурно-градостроительного облика объекта</w:t>
      </w:r>
      <w:r w:rsidRPr="00D72E9B"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требованиям, определенным Правилами благоустройства </w:t>
      </w:r>
      <w:r w:rsidR="00E05288">
        <w:rPr>
          <w:sz w:val="28"/>
          <w:szCs w:val="28"/>
        </w:rPr>
        <w:t xml:space="preserve">сельского поселения </w:t>
      </w:r>
      <w:proofErr w:type="spellStart"/>
      <w:r w:rsidR="00E05288">
        <w:rPr>
          <w:sz w:val="28"/>
          <w:szCs w:val="28"/>
        </w:rPr>
        <w:t>Ишмухаметовский</w:t>
      </w:r>
      <w:proofErr w:type="spellEnd"/>
      <w:r w:rsidR="00E0528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Start"/>
      <w:r w:rsidR="00E05288" w:rsidRPr="005F0793">
        <w:rPr>
          <w:sz w:val="28"/>
          <w:szCs w:val="28"/>
        </w:rPr>
        <w:t xml:space="preserve"> </w:t>
      </w:r>
      <w:r w:rsidR="00E05288">
        <w:rPr>
          <w:sz w:val="28"/>
          <w:szCs w:val="28"/>
        </w:rPr>
        <w:t>,</w:t>
      </w:r>
      <w:proofErr w:type="gramEnd"/>
      <w:r w:rsidR="00E05288"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>в т.ч. несоответствие архитектурного и цветового решения сложившемуся архитектурному облику здания, сооружения (в том числе несоответствие параметров, типа и/или вида вывески документам, подтверждающим согласование размещения вывески) и окружающей его городской среды (улица, квартал);</w:t>
      </w:r>
    </w:p>
    <w:p w:rsidR="008F7EB4" w:rsidRPr="00D8313E" w:rsidRDefault="008F7EB4" w:rsidP="00E05288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5F0793">
        <w:rPr>
          <w:sz w:val="28"/>
          <w:szCs w:val="28"/>
        </w:rPr>
        <w:t xml:space="preserve">нарушение </w:t>
      </w:r>
      <w:proofErr w:type="spellStart"/>
      <w:r w:rsidRPr="005F0793">
        <w:rPr>
          <w:sz w:val="28"/>
          <w:szCs w:val="28"/>
        </w:rPr>
        <w:t>ГОСТов</w:t>
      </w:r>
      <w:proofErr w:type="spellEnd"/>
      <w:r w:rsidRPr="005F0793">
        <w:rPr>
          <w:sz w:val="28"/>
          <w:szCs w:val="28"/>
        </w:rPr>
        <w:t xml:space="preserve">, технических регламентов, требований, установленных законодательством </w:t>
      </w:r>
      <w:r w:rsidRPr="005036BD">
        <w:rPr>
          <w:sz w:val="28"/>
          <w:szCs w:val="28"/>
        </w:rPr>
        <w:t>Российской Федерации</w:t>
      </w:r>
      <w:r w:rsidRPr="005F0793">
        <w:rPr>
          <w:sz w:val="28"/>
          <w:szCs w:val="28"/>
        </w:rPr>
        <w:t xml:space="preserve"> в области обеспечения санитарно-эпидемиологического благополучия человека, пожарной безопасности и</w:t>
      </w:r>
      <w:r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другими федеральными законами, строительных норм и правил, Местных нормативов градостроительного проектирования </w:t>
      </w:r>
      <w:r w:rsidR="00E05288">
        <w:rPr>
          <w:sz w:val="28"/>
          <w:szCs w:val="28"/>
        </w:rPr>
        <w:t xml:space="preserve">сельского поселения </w:t>
      </w:r>
      <w:proofErr w:type="spellStart"/>
      <w:r w:rsidR="00E05288">
        <w:rPr>
          <w:sz w:val="28"/>
          <w:szCs w:val="28"/>
        </w:rPr>
        <w:t>Ишмухаметовский</w:t>
      </w:r>
      <w:proofErr w:type="spellEnd"/>
      <w:r w:rsidR="00E0528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  <w:proofErr w:type="gramStart"/>
      <w:r w:rsidR="00E05288" w:rsidRPr="005F0793">
        <w:rPr>
          <w:sz w:val="28"/>
          <w:szCs w:val="28"/>
        </w:rPr>
        <w:t xml:space="preserve"> </w:t>
      </w:r>
      <w:r w:rsidR="00E05288">
        <w:rPr>
          <w:sz w:val="28"/>
          <w:szCs w:val="28"/>
        </w:rPr>
        <w:t>,</w:t>
      </w:r>
      <w:proofErr w:type="gramEnd"/>
      <w:r w:rsidR="00E05288">
        <w:rPr>
          <w:sz w:val="28"/>
          <w:szCs w:val="28"/>
        </w:rPr>
        <w:t xml:space="preserve"> </w:t>
      </w:r>
      <w:r w:rsidRPr="005F0793">
        <w:rPr>
          <w:sz w:val="28"/>
          <w:szCs w:val="28"/>
        </w:rPr>
        <w:t xml:space="preserve">Правил землепользования и застройки </w:t>
      </w:r>
      <w:r w:rsidR="00E05288">
        <w:rPr>
          <w:sz w:val="28"/>
          <w:szCs w:val="28"/>
        </w:rPr>
        <w:t xml:space="preserve">сельского поселения </w:t>
      </w:r>
      <w:proofErr w:type="spellStart"/>
      <w:r w:rsidR="00E05288">
        <w:rPr>
          <w:sz w:val="28"/>
          <w:szCs w:val="28"/>
        </w:rPr>
        <w:t>Ишмухаметовский</w:t>
      </w:r>
      <w:proofErr w:type="spellEnd"/>
      <w:r w:rsidR="00E05288">
        <w:rPr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8F7EB4" w:rsidRPr="00D8313E" w:rsidRDefault="008F7EB4" w:rsidP="008F7EB4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8F7EB4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D8313E">
        <w:rPr>
          <w:rFonts w:eastAsia="Calibri"/>
          <w:sz w:val="28"/>
          <w:szCs w:val="28"/>
        </w:rPr>
        <w:t>2.1</w:t>
      </w:r>
      <w:r>
        <w:rPr>
          <w:rFonts w:eastAsia="Calibri"/>
          <w:sz w:val="28"/>
          <w:szCs w:val="28"/>
        </w:rPr>
        <w:t>7</w:t>
      </w:r>
      <w:r w:rsidRPr="00D8313E">
        <w:rPr>
          <w:rFonts w:eastAsia="Calibri"/>
          <w:sz w:val="28"/>
          <w:szCs w:val="28"/>
        </w:rPr>
        <w:t>.</w:t>
      </w:r>
      <w:r w:rsidRPr="008627CC">
        <w:rPr>
          <w:rFonts w:eastAsia="Calibri"/>
          <w:sz w:val="28"/>
          <w:szCs w:val="28"/>
        </w:rPr>
        <w:t xml:space="preserve"> </w:t>
      </w:r>
      <w:r w:rsidRPr="00FB7DE2">
        <w:rPr>
          <w:sz w:val="28"/>
          <w:szCs w:val="28"/>
        </w:rPr>
        <w:t>Услуги, которые являются необходимыми и обязательными для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Башкортостан не предусмотрены.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D8313E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8313E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D8313E">
        <w:rPr>
          <w:sz w:val="28"/>
          <w:szCs w:val="28"/>
        </w:rPr>
        <w:t>. Предоставление муниципальной услуги осуществляется бесплатно.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  <w:szCs w:val="28"/>
        </w:rPr>
        <w:t>Порядок, размер и основания</w:t>
      </w:r>
      <w:r w:rsidRPr="00D8313E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предоставления муниципальной услуги, включая информацию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методике расчета размера такой платы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</w:pPr>
      <w:r w:rsidRPr="00D8313E">
        <w:rPr>
          <w:bCs/>
          <w:sz w:val="28"/>
        </w:rPr>
        <w:t>2.1</w:t>
      </w:r>
      <w:r>
        <w:rPr>
          <w:bCs/>
          <w:sz w:val="28"/>
        </w:rPr>
        <w:t>9</w:t>
      </w:r>
      <w:r w:rsidRPr="00D8313E">
        <w:rPr>
          <w:bCs/>
          <w:sz w:val="28"/>
        </w:rPr>
        <w:t xml:space="preserve">. </w:t>
      </w:r>
      <w:r w:rsidRPr="00FB7DE2">
        <w:rPr>
          <w:sz w:val="28"/>
          <w:szCs w:val="28"/>
        </w:rPr>
        <w:t>Плата за предоставление услуг, которые являются необходимыми и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 xml:space="preserve">обязательными для предоставления </w:t>
      </w:r>
      <w:r w:rsidRPr="00FB7DE2">
        <w:rPr>
          <w:bCs/>
          <w:sz w:val="28"/>
          <w:szCs w:val="28"/>
        </w:rPr>
        <w:t>муниципальной</w:t>
      </w:r>
      <w:r w:rsidRPr="00FB7DE2">
        <w:rPr>
          <w:sz w:val="28"/>
          <w:szCs w:val="28"/>
        </w:rPr>
        <w:t xml:space="preserve"> услуги, не взимается в</w:t>
      </w:r>
      <w:r>
        <w:rPr>
          <w:sz w:val="28"/>
          <w:szCs w:val="28"/>
        </w:rPr>
        <w:t> </w:t>
      </w:r>
      <w:r w:rsidRPr="00FB7DE2">
        <w:rPr>
          <w:sz w:val="28"/>
          <w:szCs w:val="28"/>
        </w:rPr>
        <w:t>связи с отсутствием таких услуг.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D8313E">
        <w:rPr>
          <w:b/>
          <w:bCs/>
          <w:sz w:val="28"/>
        </w:rPr>
        <w:t>Максимальный срок ожидания в очереди при подаче запроса о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Прием граждан при наличии технической возможности ведется с</w:t>
      </w:r>
      <w:r>
        <w:rPr>
          <w:sz w:val="28"/>
        </w:rPr>
        <w:t> </w:t>
      </w:r>
      <w:r w:rsidRPr="00D8313E">
        <w:rPr>
          <w:sz w:val="28"/>
        </w:rPr>
        <w:t>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Максимальный срок ожидания в очереди не превышает 15 минут.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8313E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2.2</w:t>
      </w:r>
      <w:r>
        <w:rPr>
          <w:sz w:val="28"/>
        </w:rPr>
        <w:t>1</w:t>
      </w:r>
      <w:r w:rsidRPr="00D8313E">
        <w:rPr>
          <w:sz w:val="28"/>
        </w:rPr>
        <w:t xml:space="preserve">. Все заявления о </w:t>
      </w:r>
      <w:r>
        <w:rPr>
          <w:sz w:val="28"/>
        </w:rPr>
        <w:t>п</w:t>
      </w:r>
      <w:r w:rsidRPr="00EE7A6E">
        <w:rPr>
          <w:sz w:val="28"/>
        </w:rPr>
        <w:t>редоставлени</w:t>
      </w:r>
      <w:r>
        <w:rPr>
          <w:sz w:val="28"/>
        </w:rPr>
        <w:t>и</w:t>
      </w:r>
      <w:r w:rsidRPr="00EE7A6E">
        <w:rPr>
          <w:sz w:val="28"/>
        </w:rPr>
        <w:t xml:space="preserve"> решения о согласовании архитектурно-градостроительного облика объекта</w:t>
      </w:r>
      <w:r w:rsidRPr="00D8313E">
        <w:rPr>
          <w:sz w:val="28"/>
        </w:rPr>
        <w:t>, в том числе поступившие в</w:t>
      </w:r>
      <w:r>
        <w:rPr>
          <w:sz w:val="28"/>
        </w:rPr>
        <w:t> </w:t>
      </w:r>
      <w:r w:rsidRPr="00D8313E">
        <w:rPr>
          <w:sz w:val="28"/>
        </w:rPr>
        <w:t>форме электронного документа с использованием РПГУ, либо поданные через многофункциональный центр, принятые к рассмотрению Администрацией (Уполномоченным органом), подлежат регистрации в течение 1 рабочего дня.</w:t>
      </w:r>
    </w:p>
    <w:p w:rsidR="008F7EB4" w:rsidRPr="00D8313E" w:rsidRDefault="008F7EB4" w:rsidP="008F7EB4">
      <w:pPr>
        <w:ind w:firstLine="709"/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</w:rPr>
      </w:pPr>
      <w:r w:rsidRPr="00D8313E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</w:t>
      </w:r>
      <w:r>
        <w:rPr>
          <w:sz w:val="28"/>
          <w:szCs w:val="28"/>
        </w:rPr>
        <w:t>22</w:t>
      </w:r>
      <w:r w:rsidRPr="00D8313E">
        <w:rPr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</w:t>
      </w:r>
      <w:proofErr w:type="gramStart"/>
      <w:r w:rsidRPr="00D8313E">
        <w:rPr>
          <w:sz w:val="28"/>
          <w:szCs w:val="28"/>
        </w:rPr>
        <w:t>,</w:t>
      </w:r>
      <w:proofErr w:type="gramEnd"/>
      <w:r w:rsidRPr="00D8313E">
        <w:rPr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7EB4" w:rsidRPr="003B0803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03">
        <w:rPr>
          <w:spacing w:val="-3"/>
          <w:sz w:val="28"/>
          <w:szCs w:val="28"/>
        </w:rPr>
        <w:t>Для парковки специальных автотранспортных средств инвалидов на</w:t>
      </w:r>
      <w:r>
        <w:rPr>
          <w:spacing w:val="-3"/>
          <w:sz w:val="28"/>
          <w:szCs w:val="28"/>
        </w:rPr>
        <w:t> </w:t>
      </w:r>
      <w:r w:rsidRPr="003B0803">
        <w:rPr>
          <w:spacing w:val="-3"/>
          <w:sz w:val="28"/>
          <w:szCs w:val="28"/>
        </w:rPr>
        <w:t xml:space="preserve">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3B0803">
        <w:rPr>
          <w:sz w:val="28"/>
          <w:szCs w:val="28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беспрепятственного </w:t>
      </w:r>
      <w:r w:rsidRPr="00D8313E">
        <w:rPr>
          <w:sz w:val="28"/>
          <w:szCs w:val="28"/>
        </w:rPr>
        <w:t xml:space="preserve">доступа заявителей, в том числе </w:t>
      </w:r>
      <w:r w:rsidRPr="00D8313E">
        <w:rPr>
          <w:sz w:val="28"/>
          <w:szCs w:val="28"/>
        </w:rPr>
        <w:lastRenderedPageBreak/>
        <w:t>передвигающихся на инвалидных колясках, вход в здание и помещения,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которы</w:t>
      </w:r>
      <w:r>
        <w:rPr>
          <w:sz w:val="28"/>
          <w:szCs w:val="28"/>
        </w:rPr>
        <w:t xml:space="preserve">х </w:t>
      </w:r>
      <w:r w:rsidRPr="00D8313E">
        <w:rPr>
          <w:sz w:val="28"/>
          <w:szCs w:val="28"/>
        </w:rPr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 о социальной защите инвалидов.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8F7EB4" w:rsidRPr="00D8313E" w:rsidRDefault="008F7EB4" w:rsidP="008F7EB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8F7EB4" w:rsidRPr="00D8313E" w:rsidRDefault="008F7EB4" w:rsidP="008F7EB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8F7EB4" w:rsidRPr="00D8313E" w:rsidRDefault="008F7EB4" w:rsidP="008F7EB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8F7EB4" w:rsidRPr="00D8313E" w:rsidRDefault="008F7EB4" w:rsidP="008F7EB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8F7EB4" w:rsidRPr="00D8313E" w:rsidRDefault="008F7EB4" w:rsidP="008F7EB4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размещения в помещении, а также информационными стендами.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возможность беспрепятственного доступа к объекту (зданию, </w:t>
      </w:r>
      <w:r w:rsidRPr="00D8313E">
        <w:rPr>
          <w:sz w:val="28"/>
          <w:szCs w:val="28"/>
        </w:rPr>
        <w:lastRenderedPageBreak/>
        <w:t>помещению), в котором предоставляется муниципальная услуга;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муниципальной услуге с учетом ограничений их жизнедеятельности;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допуск </w:t>
      </w:r>
      <w:proofErr w:type="spellStart"/>
      <w:r w:rsidRPr="00D8313E">
        <w:rPr>
          <w:sz w:val="28"/>
          <w:szCs w:val="28"/>
        </w:rPr>
        <w:t>сурдопереводчика</w:t>
      </w:r>
      <w:proofErr w:type="spellEnd"/>
      <w:r w:rsidRPr="00D8313E">
        <w:rPr>
          <w:sz w:val="28"/>
          <w:szCs w:val="28"/>
        </w:rPr>
        <w:t xml:space="preserve"> и </w:t>
      </w:r>
      <w:proofErr w:type="spellStart"/>
      <w:r w:rsidRPr="00D8313E">
        <w:rPr>
          <w:sz w:val="28"/>
          <w:szCs w:val="28"/>
        </w:rPr>
        <w:t>тифлосурдопереводчика</w:t>
      </w:r>
      <w:proofErr w:type="spellEnd"/>
      <w:r w:rsidRPr="00D8313E">
        <w:rPr>
          <w:sz w:val="28"/>
          <w:szCs w:val="28"/>
        </w:rPr>
        <w:t>;</w:t>
      </w:r>
    </w:p>
    <w:p w:rsidR="008F7EB4" w:rsidRPr="003B0803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803">
        <w:rPr>
          <w:sz w:val="28"/>
          <w:szCs w:val="28"/>
        </w:rPr>
        <w:t>допуск собаки-проводника при наличии документа, подтверждающего ее</w:t>
      </w:r>
      <w:r>
        <w:rPr>
          <w:sz w:val="28"/>
          <w:szCs w:val="28"/>
        </w:rPr>
        <w:t> </w:t>
      </w:r>
      <w:r w:rsidRPr="003B0803">
        <w:rPr>
          <w:sz w:val="28"/>
          <w:szCs w:val="28"/>
        </w:rPr>
        <w:t>специальное обучение, на объекты (здания, помещения), в которых предоставляются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Показатели доступности и качества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.3. Возможность выбора заявителем формы обращения за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предоставлением муниципальной услуги непосредственно в Администрацию (Уполномоченный орган) либо в форме электронных документов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использованием РПГУ, либо через многофункциональный центр.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</w:t>
      </w:r>
      <w:r>
        <w:rPr>
          <w:rFonts w:eastAsia="Calibri"/>
          <w:sz w:val="28"/>
          <w:szCs w:val="28"/>
        </w:rPr>
        <w:t>23</w:t>
      </w:r>
      <w:r w:rsidRPr="00D8313E">
        <w:rPr>
          <w:rFonts w:eastAsia="Calibri"/>
          <w:sz w:val="28"/>
          <w:szCs w:val="28"/>
        </w:rPr>
        <w:t>.4. Возможность получения заявителем уведомлений о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предоставлении муниципальной услуги с помощью РПГУ.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3</w:t>
      </w:r>
      <w:r w:rsidRPr="00D8313E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.1. Своевременность предоставления муниципальной услуги в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 xml:space="preserve">соответствии со стандартом ее предоставления, установленным </w:t>
      </w:r>
      <w:r w:rsidRPr="00D8313E">
        <w:rPr>
          <w:rFonts w:eastAsia="Calibri"/>
          <w:sz w:val="28"/>
          <w:szCs w:val="28"/>
        </w:rPr>
        <w:lastRenderedPageBreak/>
        <w:t>Административным регламентом.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.2. Минимально возможное количество взаимодействий заявителя с</w:t>
      </w:r>
      <w:r>
        <w:rPr>
          <w:rFonts w:eastAsia="Calibri"/>
          <w:sz w:val="28"/>
          <w:szCs w:val="28"/>
        </w:rPr>
        <w:t> </w:t>
      </w:r>
      <w:r w:rsidRPr="00D8313E">
        <w:rPr>
          <w:rFonts w:eastAsia="Calibri"/>
          <w:sz w:val="28"/>
          <w:szCs w:val="28"/>
        </w:rPr>
        <w:t>должностными лицами, участвующими в предоставлении муниципальной услуги.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313E">
        <w:rPr>
          <w:rFonts w:eastAsia="Calibri"/>
          <w:sz w:val="28"/>
          <w:szCs w:val="28"/>
        </w:rPr>
        <w:t>2.2</w:t>
      </w:r>
      <w:r>
        <w:rPr>
          <w:rFonts w:eastAsia="Calibri"/>
          <w:sz w:val="28"/>
          <w:szCs w:val="28"/>
        </w:rPr>
        <w:t>4</w:t>
      </w:r>
      <w:r w:rsidRPr="00D8313E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D8313E">
        <w:rPr>
          <w:rFonts w:eastAsia="Calibri"/>
          <w:sz w:val="28"/>
          <w:szCs w:val="28"/>
        </w:rPr>
        <w:t>итогам</w:t>
      </w:r>
      <w:proofErr w:type="gramEnd"/>
      <w:r w:rsidRPr="00D8313E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D8313E">
        <w:rPr>
          <w:b/>
          <w:bCs/>
          <w:sz w:val="28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b/>
          <w:bCs/>
          <w:sz w:val="28"/>
        </w:rPr>
        <w:t xml:space="preserve"> (</w:t>
      </w:r>
      <w:r w:rsidRPr="00D8313E">
        <w:rPr>
          <w:b/>
          <w:bCs/>
          <w:sz w:val="28"/>
        </w:rPr>
        <w:t>в случае, если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муниципальная услуга предоставляется по экстерриториальному принципу) и особенности предоставления муниципальной услуги в</w:t>
      </w:r>
      <w:r>
        <w:rPr>
          <w:b/>
          <w:bCs/>
          <w:sz w:val="28"/>
        </w:rPr>
        <w:t> </w:t>
      </w:r>
      <w:r w:rsidRPr="00D8313E">
        <w:rPr>
          <w:b/>
          <w:bCs/>
          <w:sz w:val="28"/>
        </w:rPr>
        <w:t>электронной форме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D8313E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 установлены соглашением о взаимодействии, заключенным между Администрацией (Уполномоченным органом)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многофункциональным центром в порядке, утвержденном постановлением Правительства Российской Федерации от 27 сентября 2009 года № 797 «О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 между многофункциональными центрами предоставления государственных и муниципальных услуг</w:t>
      </w:r>
      <w:proofErr w:type="gramEnd"/>
      <w:r w:rsidRPr="00D8313E">
        <w:rPr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6</w:t>
      </w:r>
      <w:r w:rsidRPr="00D8313E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2.2</w:t>
      </w:r>
      <w:r>
        <w:rPr>
          <w:sz w:val="28"/>
          <w:szCs w:val="28"/>
        </w:rPr>
        <w:t>7</w:t>
      </w:r>
      <w:r w:rsidRPr="00D8313E">
        <w:rPr>
          <w:sz w:val="28"/>
          <w:szCs w:val="28"/>
        </w:rPr>
        <w:t>. Заявителям обеспечивается возможность представления заявления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 и прилагаемых к нему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</w:t>
      </w:r>
      <w:r w:rsidRPr="00D8313E">
        <w:rPr>
          <w:sz w:val="28"/>
        </w:rPr>
        <w:lastRenderedPageBreak/>
        <w:t>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>
        <w:rPr>
          <w:sz w:val="28"/>
        </w:rPr>
        <w:t>чность заявителя, не требуется.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D8313E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Заявителям обеспечивается выдача результата муниципальной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форме электронного документа, заверенного усиленной квалифицированной электронной подписью Администрации (Уполномоченного органа)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III</w:t>
      </w:r>
      <w:r w:rsidRPr="00D8313E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том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числе особенности выполнения административных процедур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электронной форме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Исчерпывающий перечень административных процедур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8F7EB4" w:rsidRPr="00047B37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прием и регистрация заявления;</w:t>
      </w:r>
    </w:p>
    <w:p w:rsidR="008F7EB4" w:rsidRPr="00047B37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рассмотрение заяв</w:t>
      </w:r>
      <w:r>
        <w:rPr>
          <w:sz w:val="28"/>
          <w:szCs w:val="28"/>
        </w:rPr>
        <w:t xml:space="preserve">ления с </w:t>
      </w:r>
      <w:r w:rsidRPr="00047B37">
        <w:rPr>
          <w:sz w:val="28"/>
          <w:szCs w:val="28"/>
        </w:rPr>
        <w:t>приложенными к нему документами, формирование и направление межведомственных запросов о предоставлении документов и информации;</w:t>
      </w:r>
    </w:p>
    <w:p w:rsidR="008F7EB4" w:rsidRPr="00047B37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принятие решения о выдаче заявителю градостроительного плана земельного участка, либо уведомления об отказе в предоставлении услуги;</w:t>
      </w:r>
    </w:p>
    <w:p w:rsidR="008F7EB4" w:rsidRPr="00047B37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7B37">
        <w:rPr>
          <w:sz w:val="28"/>
          <w:szCs w:val="28"/>
        </w:rPr>
        <w:t>выдача результата предоставления муниципальной услуги заявителю.</w:t>
      </w:r>
    </w:p>
    <w:p w:rsidR="008F7EB4" w:rsidRPr="00047B37" w:rsidRDefault="008F7EB4" w:rsidP="008F7EB4">
      <w:pPr>
        <w:widowControl w:val="0"/>
        <w:ind w:firstLine="709"/>
        <w:contextualSpacing/>
        <w:jc w:val="both"/>
        <w:rPr>
          <w:spacing w:val="-2"/>
          <w:sz w:val="28"/>
          <w:szCs w:val="28"/>
        </w:rPr>
      </w:pPr>
      <w:r w:rsidRPr="00047B37">
        <w:rPr>
          <w:spacing w:val="-2"/>
          <w:sz w:val="28"/>
          <w:szCs w:val="28"/>
        </w:rPr>
        <w:t xml:space="preserve">Описание административных процедур приведено в Приложении № </w:t>
      </w:r>
      <w:r>
        <w:rPr>
          <w:spacing w:val="-2"/>
          <w:sz w:val="28"/>
          <w:szCs w:val="28"/>
        </w:rPr>
        <w:t>7</w:t>
      </w:r>
      <w:r w:rsidRPr="00047B37">
        <w:rPr>
          <w:spacing w:val="-2"/>
          <w:sz w:val="28"/>
          <w:szCs w:val="28"/>
        </w:rPr>
        <w:t xml:space="preserve"> к</w:t>
      </w:r>
      <w:r>
        <w:rPr>
          <w:spacing w:val="-2"/>
          <w:sz w:val="28"/>
          <w:szCs w:val="28"/>
        </w:rPr>
        <w:t> </w:t>
      </w:r>
      <w:r w:rsidRPr="00047B37">
        <w:rPr>
          <w:spacing w:val="-2"/>
          <w:sz w:val="28"/>
          <w:szCs w:val="28"/>
        </w:rPr>
        <w:t>административному регламенту.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 в электронной форме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 Особенности предоставления услуги в электронной форме.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3.2.1. При предоставлении муниципальной услуги в электронной форме Заявителю обеспечиваются: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в Администрацию (Уполномоченный орган), многофункциональный центр для подачи запроса о предоставлении муниципальной услуги (далее - запрос);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прием и регистрация Администрацией (Уполномоченным органом) </w:t>
      </w:r>
      <w:r w:rsidRPr="00D8313E">
        <w:rPr>
          <w:sz w:val="28"/>
          <w:szCs w:val="28"/>
        </w:rPr>
        <w:lastRenderedPageBreak/>
        <w:t>заявления и иных документов, необходимых для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результата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сведений о ходе выполнения заявления;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3.2.2. Запись на прием в Администрацию (Уполномоченный орган) или многофункциональный центр для подачи заявления</w:t>
      </w:r>
      <w:r>
        <w:rPr>
          <w:sz w:val="28"/>
          <w:szCs w:val="28"/>
        </w:rPr>
        <w:t>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доступными для записи на прием датами и интервалами времени приема;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записи в любые свободные для приема дату и время в пределах установленного в Админис</w:t>
      </w:r>
      <w:r>
        <w:rPr>
          <w:sz w:val="28"/>
          <w:szCs w:val="28"/>
        </w:rPr>
        <w:t xml:space="preserve">трации (Уполномоченном органе) </w:t>
      </w:r>
      <w:r w:rsidRPr="00D8313E">
        <w:rPr>
          <w:sz w:val="28"/>
          <w:szCs w:val="28"/>
        </w:rPr>
        <w:t>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 графика приема заявителей.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8313E">
        <w:rPr>
          <w:sz w:val="28"/>
          <w:szCs w:val="28"/>
        </w:rPr>
        <w:t>ии и ау</w:t>
      </w:r>
      <w:proofErr w:type="gramEnd"/>
      <w:r w:rsidRPr="00D8313E">
        <w:rPr>
          <w:sz w:val="28"/>
          <w:szCs w:val="28"/>
        </w:rPr>
        <w:t>тентификации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приема.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многофункционального центра, которая обеспечивает возможность интеграции с РПГУ.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3.2.3. Формирование заявления.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какой-либо иной форме.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 РПГУ размещаются образцы заполнения электронной формы запроса.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устранения посредством информационного сообщения непосредственно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электронной форме запроса.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формировании запроса заявителю обеспечивается: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а) возможность копирования и сохранения заявления и иных документов, </w:t>
      </w:r>
      <w:r w:rsidRPr="00D8313E">
        <w:rPr>
          <w:sz w:val="28"/>
          <w:szCs w:val="28"/>
        </w:rPr>
        <w:lastRenderedPageBreak/>
        <w:t xml:space="preserve">указанных в пунктах </w:t>
      </w:r>
      <w:r>
        <w:rPr>
          <w:sz w:val="28"/>
          <w:szCs w:val="28"/>
        </w:rPr>
        <w:t>2.8.1-2.9</w:t>
      </w:r>
      <w:r w:rsidRPr="00D8313E">
        <w:rPr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сохранение ранее введенных в электронную форму запроса значений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части, касающейся сведений, отсутствующих в единой системе идентификации</w:t>
      </w:r>
      <w:proofErr w:type="gramEnd"/>
      <w:r w:rsidRPr="00D8313E">
        <w:rPr>
          <w:sz w:val="28"/>
          <w:szCs w:val="28"/>
        </w:rPr>
        <w:t xml:space="preserve"> и аутентификации;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D8313E">
        <w:rPr>
          <w:sz w:val="28"/>
          <w:szCs w:val="28"/>
        </w:rPr>
        <w:t>д</w:t>
      </w:r>
      <w:proofErr w:type="spellEnd"/>
      <w:r w:rsidRPr="00D8313E">
        <w:rPr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D8313E">
        <w:rPr>
          <w:sz w:val="28"/>
          <w:szCs w:val="28"/>
        </w:rPr>
        <w:t>потери</w:t>
      </w:r>
      <w:proofErr w:type="gramEnd"/>
      <w:r w:rsidRPr="00D8313E">
        <w:rPr>
          <w:sz w:val="28"/>
          <w:szCs w:val="28"/>
        </w:rPr>
        <w:t xml:space="preserve"> ранее введенной информации;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е) возможность доступа заявителя на РПГУ к ранее поданным им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заявлениям в течение не менее одного года, а также частично сформированных заявлений – в течение не менее 3 месяцев.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Сформированное и подписанное </w:t>
      </w:r>
      <w:proofErr w:type="gramStart"/>
      <w:r w:rsidRPr="00D8313E">
        <w:rPr>
          <w:sz w:val="28"/>
          <w:szCs w:val="28"/>
        </w:rPr>
        <w:t>заявление</w:t>
      </w:r>
      <w:proofErr w:type="gramEnd"/>
      <w:r w:rsidRPr="00D8313E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Администрацию (Уполномоченный орган) посредством РПГУ.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3.2.4 Администрация (Уполномоченный орган) обеспечивает: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позднее 1 рабочего дня с момента их подачи на РПГУ, а в случае 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поступления в нерабочий или праздничный день, – в следующий за ним первый рабочий день;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</w:t>
      </w:r>
      <w:r>
        <w:rPr>
          <w:sz w:val="28"/>
          <w:szCs w:val="28"/>
        </w:rPr>
        <w:t>поступлении</w:t>
      </w:r>
      <w:r w:rsidRPr="00D8313E">
        <w:rPr>
          <w:sz w:val="28"/>
          <w:szCs w:val="28"/>
        </w:rPr>
        <w:t xml:space="preserve"> заявления.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3.2.5. Электронное заявление </w:t>
      </w:r>
      <w:proofErr w:type="gramStart"/>
      <w:r w:rsidRPr="00D8313E">
        <w:rPr>
          <w:sz w:val="28"/>
          <w:szCs w:val="28"/>
        </w:rPr>
        <w:t>становится доступным для должностного лица Электронное заявление становится</w:t>
      </w:r>
      <w:proofErr w:type="gramEnd"/>
      <w:r w:rsidRPr="00D8313E">
        <w:rPr>
          <w:sz w:val="28"/>
          <w:szCs w:val="28"/>
        </w:rPr>
        <w:t xml:space="preserve"> доступным для должностного лица Администрации (Уполномоченного органа), ответственного за прием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регистрацию заявления (далее – ответственный специалист),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информационной системе межведомственного электронного взаимодействия (далее – СМЭВ).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Ответственный специалист: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наличие электронных заявлений, поступивших с РПГУ,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периодом не реже двух раз в день;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производит действия в соответствии с пунктом 3.2.7 настоящего Административного регламента.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документа на бумажном носителе в многофункциональном центре.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3.2.7. Получение информации о ходе рассмотрения заявления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предоставления услуги, и начале процедуры предоставления услуги, 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также сведения о дате и времени окончания предоставления услуги либо мотивированный отказ в приеме заявления и иных документов, необходимых для предоставления услуги;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3.2.8. </w:t>
      </w:r>
      <w:proofErr w:type="gramStart"/>
      <w:r w:rsidRPr="00D8313E">
        <w:rPr>
          <w:sz w:val="28"/>
          <w:szCs w:val="28"/>
        </w:rPr>
        <w:t>Оценка качества предоставления услуги осуществляется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8313E">
        <w:rPr>
          <w:sz w:val="28"/>
          <w:szCs w:val="28"/>
        </w:rPr>
        <w:t xml:space="preserve"> № </w:t>
      </w:r>
      <w:proofErr w:type="gramStart"/>
      <w:r w:rsidRPr="00D8313E">
        <w:rPr>
          <w:sz w:val="28"/>
          <w:szCs w:val="28"/>
        </w:rPr>
        <w:t xml:space="preserve">1284 «Об оценке гражданами </w:t>
      </w:r>
      <w:r w:rsidRPr="00D8313E">
        <w:rPr>
          <w:sz w:val="28"/>
          <w:szCs w:val="28"/>
        </w:rPr>
        <w:lastRenderedPageBreak/>
        <w:t>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региональных отделений) с учетом качества предоставления ими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proofErr w:type="gramStart"/>
      <w:r w:rsidRPr="00D8313E">
        <w:rPr>
          <w:sz w:val="28"/>
          <w:szCs w:val="28"/>
        </w:rPr>
        <w:t>Заявителю обеспечивается возможность направления жалобы на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D8313E">
        <w:rPr>
          <w:sz w:val="28"/>
          <w:szCs w:val="28"/>
        </w:rPr>
        <w:t xml:space="preserve"> государственных и муниципальных услуг»</w:t>
      </w:r>
      <w:r w:rsidRPr="00D8313E">
        <w:rPr>
          <w:rStyle w:val="a9"/>
          <w:sz w:val="28"/>
          <w:szCs w:val="28"/>
        </w:rPr>
        <w:footnoteReference w:id="2"/>
      </w:r>
      <w:r w:rsidRPr="00D8313E">
        <w:rPr>
          <w:sz w:val="28"/>
          <w:szCs w:val="28"/>
        </w:rPr>
        <w:t>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8313E">
        <w:rPr>
          <w:b/>
          <w:bCs/>
          <w:sz w:val="28"/>
          <w:szCs w:val="28"/>
        </w:rPr>
        <w:t>Порядок исправления допущенных опечаток и ошибок в выданных в</w:t>
      </w:r>
      <w:r>
        <w:rPr>
          <w:b/>
          <w:bCs/>
          <w:sz w:val="28"/>
          <w:szCs w:val="28"/>
        </w:rPr>
        <w:t> </w:t>
      </w:r>
      <w:r w:rsidRPr="00D8313E">
        <w:rPr>
          <w:b/>
          <w:bCs/>
          <w:sz w:val="28"/>
          <w:szCs w:val="28"/>
        </w:rPr>
        <w:t>результате предоставления муниципальной услуги документах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8313E">
        <w:rPr>
          <w:sz w:val="28"/>
          <w:szCs w:val="28"/>
        </w:rPr>
        <w:t>. В случае выявления опечаток и ошибок заявитель вправе обратиться в Администрацию (Уполномоченный орган), многофункциональный центр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заявлением об исправлении допущенных опечаток по форме согласно приложениям №№ </w:t>
      </w:r>
      <w:r w:rsidRPr="001C7607">
        <w:rPr>
          <w:sz w:val="28"/>
          <w:szCs w:val="28"/>
        </w:rPr>
        <w:t>4</w:t>
      </w:r>
      <w:r>
        <w:rPr>
          <w:sz w:val="28"/>
          <w:szCs w:val="28"/>
        </w:rPr>
        <w:t xml:space="preserve"> – 6</w:t>
      </w:r>
      <w:r w:rsidRPr="00D8313E">
        <w:rPr>
          <w:sz w:val="28"/>
          <w:szCs w:val="28"/>
        </w:rPr>
        <w:t xml:space="preserve"> к Административному регламенту.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заявлении об исправлении опечаток и ошибок  в обязательном порядке указываются: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наименование Администрации (Уполномоченного органа), многофункциональный центр, в который подается заявление об исправление опечаток;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вид, дата, номер выдачи (регистрации) документа, выданного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результате предоставления муниципальной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4) для индивидуальных предпринимателей - фамилия, имя, отчество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ИНН, ОГРН, данные основного документа, удостоверяющего личность, адрес места нахождения, фактический адрес нахождения (при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наличии), адрес электронной почты (при наличии), номер контактного телефона;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 xml:space="preserve"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</w:t>
      </w:r>
      <w:r w:rsidRPr="00D8313E">
        <w:rPr>
          <w:sz w:val="28"/>
          <w:szCs w:val="28"/>
        </w:rPr>
        <w:lastRenderedPageBreak/>
        <w:t>личность.</w:t>
      </w:r>
      <w:proofErr w:type="gramEnd"/>
    </w:p>
    <w:p w:rsidR="008F7EB4" w:rsidRPr="00E21084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6) реквизиты документа (-</w:t>
      </w:r>
      <w:proofErr w:type="spellStart"/>
      <w:r w:rsidRPr="00D8313E">
        <w:rPr>
          <w:sz w:val="28"/>
          <w:szCs w:val="28"/>
        </w:rPr>
        <w:t>ов</w:t>
      </w:r>
      <w:proofErr w:type="spellEnd"/>
      <w:r w:rsidRPr="00D8313E">
        <w:rPr>
          <w:sz w:val="28"/>
          <w:szCs w:val="28"/>
        </w:rPr>
        <w:t xml:space="preserve">), </w:t>
      </w:r>
      <w:proofErr w:type="gramStart"/>
      <w:r w:rsidRPr="00D8313E">
        <w:rPr>
          <w:sz w:val="28"/>
          <w:szCs w:val="28"/>
        </w:rPr>
        <w:t>обосновывающих</w:t>
      </w:r>
      <w:proofErr w:type="gramEnd"/>
      <w:r w:rsidRPr="00D8313E">
        <w:rPr>
          <w:sz w:val="28"/>
          <w:szCs w:val="28"/>
        </w:rPr>
        <w:t xml:space="preserve"> доводы заявителя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наличии опечатки, а также </w:t>
      </w:r>
      <w:r>
        <w:rPr>
          <w:sz w:val="28"/>
          <w:szCs w:val="28"/>
        </w:rPr>
        <w:t>содержащих правильные сведения.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5</w:t>
      </w:r>
      <w:r w:rsidRPr="00D8313E">
        <w:rPr>
          <w:sz w:val="28"/>
          <w:szCs w:val="28"/>
        </w:rPr>
        <w:t xml:space="preserve">. К заявлению должен быть приложен оригинал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D8313E">
        <w:rPr>
          <w:sz w:val="28"/>
          <w:szCs w:val="28"/>
        </w:rPr>
        <w:t xml:space="preserve"> услуги.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от имени заявителя действует лицо, являющееся его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6</w:t>
      </w:r>
      <w:r w:rsidRPr="00D8313E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лично в Администрацию (Уполномоченный орган);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почтовым отправлением;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путем заполнения формы запроса через «Личный кабинет» РПГУ;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ч</w:t>
      </w:r>
      <w:r>
        <w:rPr>
          <w:sz w:val="28"/>
          <w:szCs w:val="28"/>
        </w:rPr>
        <w:t>ерез многофункциональный центр.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>. Основаниями для отказа в приеме заявления об исправлении опечаток и ошибок являются: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t xml:space="preserve">1) </w:t>
      </w:r>
      <w:r w:rsidRPr="00D8313E">
        <w:rPr>
          <w:sz w:val="28"/>
        </w:rPr>
        <w:t>представленные документы по составу и содержанию не соответствуют требованиям пунктов 3.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и 3.</w:t>
      </w:r>
      <w:r w:rsidRPr="00A97B83">
        <w:rPr>
          <w:sz w:val="28"/>
        </w:rPr>
        <w:t xml:space="preserve">5 </w:t>
      </w:r>
      <w:r w:rsidRPr="00D8313E">
        <w:rPr>
          <w:sz w:val="28"/>
        </w:rPr>
        <w:t>настоящего Административного регламента;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заявитель не является получателем муниципальной услуги.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8</w:t>
      </w:r>
      <w:r w:rsidRPr="00D8313E">
        <w:rPr>
          <w:sz w:val="28"/>
          <w:szCs w:val="28"/>
        </w:rPr>
        <w:t>. Отказ в приеме заявления об исправлении опечаток и ошибок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иным основаниям не допускается.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Заявитель имеет право повторно обратиться с заявление об исправлении опечаток и ошибок после устранения оснований для отказа в исправлении опечаток, предусмотренных пунктом 3.</w:t>
      </w:r>
      <w:r w:rsidRPr="00A97B83">
        <w:rPr>
          <w:sz w:val="28"/>
          <w:szCs w:val="28"/>
        </w:rPr>
        <w:t>7</w:t>
      </w:r>
      <w:r w:rsidRPr="00D8313E">
        <w:rPr>
          <w:sz w:val="28"/>
          <w:szCs w:val="28"/>
        </w:rPr>
        <w:t xml:space="preserve"> настоящего Административного регламента.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отсутствие несоответствий между содержанием документа, выданного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результатам предоставлений муниципальной услуги, и содержанием документов, представленных заявителем самостоятельно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документы, представленные заявителем в соответствии с пунктом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документов, указанных в подпункте 6 пункта 3.</w:t>
      </w:r>
      <w:r w:rsidRPr="00A97B83">
        <w:rPr>
          <w:sz w:val="28"/>
          <w:szCs w:val="28"/>
        </w:rPr>
        <w:t>4</w:t>
      </w:r>
      <w:r w:rsidRPr="00D8313E">
        <w:rPr>
          <w:sz w:val="28"/>
          <w:szCs w:val="28"/>
        </w:rPr>
        <w:t xml:space="preserve"> настоящего Административного регламента, недостаточно для начала процедуры исправлении опечаток и ошибок.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</w:pPr>
      <w:r w:rsidRPr="00D8313E">
        <w:rPr>
          <w:sz w:val="28"/>
          <w:szCs w:val="28"/>
        </w:rPr>
        <w:t>3.1</w:t>
      </w:r>
      <w:r w:rsidRPr="008F7EB4">
        <w:rPr>
          <w:sz w:val="28"/>
          <w:szCs w:val="28"/>
        </w:rPr>
        <w:t>0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 xml:space="preserve">Заявление об исправлении опечаток и ошибок регистрируется </w:t>
      </w:r>
      <w:r w:rsidRPr="00D8313E">
        <w:rPr>
          <w:sz w:val="28"/>
        </w:rPr>
        <w:lastRenderedPageBreak/>
        <w:t>Администрацией (Уполномоченным органом) в течение 1 рабочего дня с</w:t>
      </w:r>
      <w:r>
        <w:rPr>
          <w:sz w:val="28"/>
        </w:rPr>
        <w:t> </w:t>
      </w:r>
      <w:r w:rsidRPr="00D8313E">
        <w:rPr>
          <w:sz w:val="28"/>
        </w:rPr>
        <w:t>момента получения заявления об исправлении опечаток и ошибок и</w:t>
      </w:r>
      <w:r>
        <w:rPr>
          <w:sz w:val="28"/>
        </w:rPr>
        <w:t> </w:t>
      </w:r>
      <w:r w:rsidRPr="00D8313E">
        <w:rPr>
          <w:sz w:val="28"/>
        </w:rPr>
        <w:t>документов приложенных к нему.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8F7EB4">
        <w:rPr>
          <w:sz w:val="28"/>
          <w:szCs w:val="28"/>
        </w:rPr>
        <w:t>1</w:t>
      </w:r>
      <w:r w:rsidRPr="00D8313E">
        <w:rPr>
          <w:sz w:val="28"/>
          <w:szCs w:val="28"/>
        </w:rPr>
        <w:t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настоящим Административным регламентом.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3.1</w:t>
      </w:r>
      <w:r w:rsidRPr="00A97B83">
        <w:rPr>
          <w:sz w:val="28"/>
          <w:szCs w:val="28"/>
        </w:rPr>
        <w:t>2</w:t>
      </w:r>
      <w:r w:rsidRPr="00D8313E">
        <w:rPr>
          <w:sz w:val="28"/>
          <w:szCs w:val="28"/>
        </w:rPr>
        <w:t>. По результатам рассмотрения заявления об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 Администрация (Уполномоченный орган) в срок предусмотренный пунктом 3.1</w:t>
      </w:r>
      <w:r w:rsidRPr="00A97B83">
        <w:rPr>
          <w:sz w:val="28"/>
          <w:szCs w:val="28"/>
        </w:rPr>
        <w:t>1</w:t>
      </w:r>
      <w:r w:rsidRPr="00D8313E">
        <w:rPr>
          <w:sz w:val="28"/>
          <w:szCs w:val="28"/>
        </w:rPr>
        <w:t xml:space="preserve"> настоящего Административного регламента:</w:t>
      </w:r>
    </w:p>
    <w:p w:rsidR="008F7EB4" w:rsidRPr="00E21084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1) в случае отсутствия оснований для отказа в исправлении опечаток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ошибок,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исправлении опечаток </w:t>
      </w:r>
      <w:r>
        <w:rPr>
          <w:sz w:val="28"/>
          <w:szCs w:val="28"/>
        </w:rPr>
        <w:t>и ошибок;</w:t>
      </w:r>
    </w:p>
    <w:p w:rsidR="008F7EB4" w:rsidRPr="00E21084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2) в случае наличия хотя бы одного из оснований для отказа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исправлении опечаток, предусмотренных пунктом 3.</w:t>
      </w:r>
      <w:r w:rsidRPr="00A97B83">
        <w:rPr>
          <w:sz w:val="28"/>
          <w:szCs w:val="28"/>
        </w:rPr>
        <w:t>9</w:t>
      </w:r>
      <w:r w:rsidRPr="00D8313E">
        <w:rPr>
          <w:sz w:val="28"/>
          <w:szCs w:val="28"/>
        </w:rPr>
        <w:t xml:space="preserve"> Административного регламента, принимает решение об отсутствии необходимости</w:t>
      </w:r>
      <w:r>
        <w:rPr>
          <w:sz w:val="28"/>
          <w:szCs w:val="28"/>
        </w:rPr>
        <w:t xml:space="preserve"> исправления опечаток и ошибок.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  <w:szCs w:val="28"/>
        </w:rPr>
        <w:t>3.1</w:t>
      </w:r>
      <w:r w:rsidRPr="00820DE0">
        <w:rPr>
          <w:sz w:val="28"/>
          <w:szCs w:val="28"/>
        </w:rPr>
        <w:t>3</w:t>
      </w:r>
      <w:r w:rsidRPr="00D8313E">
        <w:rPr>
          <w:sz w:val="28"/>
          <w:szCs w:val="28"/>
        </w:rPr>
        <w:t xml:space="preserve">. </w:t>
      </w:r>
      <w:r w:rsidRPr="00D8313E">
        <w:rPr>
          <w:sz w:val="28"/>
        </w:rPr>
        <w:t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</w:t>
      </w:r>
      <w:r>
        <w:rPr>
          <w:sz w:val="28"/>
        </w:rPr>
        <w:t> </w:t>
      </w:r>
      <w:r w:rsidRPr="00D8313E">
        <w:rPr>
          <w:sz w:val="28"/>
        </w:rPr>
        <w:t>отсутствии необходимости исправления опечаток и ошибок с указанием п</w:t>
      </w:r>
      <w:r>
        <w:rPr>
          <w:sz w:val="28"/>
        </w:rPr>
        <w:t>ричин отсутствия необходимости.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8F7EB4" w:rsidRPr="00E21084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3.1</w:t>
      </w:r>
      <w:r w:rsidRPr="00A97B83">
        <w:rPr>
          <w:sz w:val="28"/>
        </w:rPr>
        <w:t>4</w:t>
      </w:r>
      <w:r w:rsidRPr="00D8313E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3.1</w:t>
      </w:r>
      <w:r w:rsidRPr="00A97B83">
        <w:rPr>
          <w:sz w:val="28"/>
        </w:rPr>
        <w:t>2</w:t>
      </w:r>
      <w:r>
        <w:rPr>
          <w:sz w:val="28"/>
        </w:rPr>
        <w:t xml:space="preserve"> Административного регламента.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Результатом исправления опечаток и ошибо</w:t>
      </w:r>
      <w:r>
        <w:rPr>
          <w:sz w:val="28"/>
        </w:rPr>
        <w:t>к является подготовленный в </w:t>
      </w:r>
      <w:r w:rsidRPr="00D8313E">
        <w:rPr>
          <w:sz w:val="28"/>
        </w:rPr>
        <w:t xml:space="preserve">2-х экземплярах документ о предоставлении муниципальной услуги. 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3.</w:t>
      </w:r>
      <w:r w:rsidRPr="008F7EB4">
        <w:rPr>
          <w:sz w:val="28"/>
        </w:rPr>
        <w:t>15</w:t>
      </w:r>
      <w:r w:rsidRPr="00D8313E">
        <w:rPr>
          <w:sz w:val="28"/>
        </w:rPr>
        <w:t>. При исправлении опечаток и ошибок не допускается: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8F7EB4" w:rsidRPr="00E21084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внесение новой информации, сведений из вновь полученных документов, которые не были представлены при подаче заявления о предо</w:t>
      </w:r>
      <w:r>
        <w:rPr>
          <w:sz w:val="28"/>
        </w:rPr>
        <w:t>ставлении муниципальной услуги.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8313E">
        <w:rPr>
          <w:sz w:val="28"/>
        </w:rPr>
        <w:t>1</w:t>
      </w:r>
      <w:r w:rsidRPr="00A97B83">
        <w:rPr>
          <w:sz w:val="28"/>
        </w:rPr>
        <w:t>6</w:t>
      </w:r>
      <w:r w:rsidRPr="00D8313E">
        <w:rPr>
          <w:sz w:val="28"/>
        </w:rPr>
        <w:t>. Документы, предусмотренные пунктом 3.1</w:t>
      </w:r>
      <w:r w:rsidRPr="00A97B83">
        <w:rPr>
          <w:sz w:val="28"/>
        </w:rPr>
        <w:t>3</w:t>
      </w:r>
      <w:r w:rsidRPr="00D8313E">
        <w:rPr>
          <w:sz w:val="28"/>
        </w:rPr>
        <w:t xml:space="preserve"> и абзацем вторым пункта 3.1</w:t>
      </w:r>
      <w:r w:rsidRPr="00A97B83">
        <w:rPr>
          <w:sz w:val="28"/>
        </w:rPr>
        <w:t>4</w:t>
      </w:r>
      <w:r w:rsidRPr="00D8313E">
        <w:rPr>
          <w:sz w:val="2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proofErr w:type="gramStart"/>
      <w:r w:rsidRPr="00D8313E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3.1</w:t>
      </w:r>
      <w:r w:rsidRPr="0098482D">
        <w:rPr>
          <w:sz w:val="28"/>
        </w:rPr>
        <w:t>2</w:t>
      </w:r>
      <w:r w:rsidRPr="00D8313E">
        <w:rPr>
          <w:sz w:val="28"/>
        </w:rPr>
        <w:t xml:space="preserve"> Административного </w:t>
      </w:r>
      <w:r w:rsidRPr="00D8313E">
        <w:rPr>
          <w:sz w:val="28"/>
        </w:rPr>
        <w:lastRenderedPageBreak/>
        <w:t>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</w:t>
      </w:r>
      <w:r>
        <w:rPr>
          <w:sz w:val="28"/>
        </w:rPr>
        <w:t> </w:t>
      </w:r>
      <w:r w:rsidRPr="00D8313E">
        <w:rPr>
          <w:sz w:val="28"/>
        </w:rPr>
        <w:t>Администрации (Уполномоченном органе).</w:t>
      </w:r>
    </w:p>
    <w:p w:rsidR="008F7EB4" w:rsidRPr="00D8313E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8F7EB4" w:rsidRPr="00E21084" w:rsidRDefault="008F7EB4" w:rsidP="008F7EB4">
      <w:pPr>
        <w:ind w:firstLine="709"/>
        <w:jc w:val="both"/>
        <w:rPr>
          <w:sz w:val="28"/>
        </w:rPr>
      </w:pPr>
      <w:r w:rsidRPr="00D8313E">
        <w:rPr>
          <w:sz w:val="28"/>
        </w:rPr>
        <w:t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</w:t>
      </w:r>
      <w:r>
        <w:rPr>
          <w:sz w:val="28"/>
        </w:rPr>
        <w:t> </w:t>
      </w:r>
      <w:r w:rsidRPr="00D8313E">
        <w:rPr>
          <w:sz w:val="28"/>
        </w:rPr>
        <w:t>(или)</w:t>
      </w:r>
      <w:r>
        <w:rPr>
          <w:sz w:val="28"/>
        </w:rPr>
        <w:t> </w:t>
      </w:r>
      <w:r w:rsidRPr="00D8313E">
        <w:rPr>
          <w:sz w:val="28"/>
        </w:rPr>
        <w:t>должностного лица, муниципального служащего, плата с заявителя не</w:t>
      </w:r>
      <w:r>
        <w:rPr>
          <w:sz w:val="28"/>
        </w:rPr>
        <w:t> взимается.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  <w:lang w:val="en-US"/>
        </w:rPr>
        <w:t>IV</w:t>
      </w:r>
      <w:r w:rsidRPr="00D8313E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соблюдением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исполнением ответственными должностными лицами положений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регламента и иных нормативных правовых актов, устанавливающих требования к предоставлению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а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также принятием ими решений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4.1. Текущий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соблюдением и исполнением </w:t>
      </w:r>
      <w:r>
        <w:rPr>
          <w:sz w:val="28"/>
          <w:szCs w:val="28"/>
        </w:rPr>
        <w:t>настоящего</w:t>
      </w:r>
      <w:r w:rsidRPr="00D8313E">
        <w:rPr>
          <w:sz w:val="28"/>
          <w:szCs w:val="28"/>
        </w:rPr>
        <w:t xml:space="preserve">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должностных лиц Администрации (Уполномоченного органа).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Текущий контроль осуществляется путем проведения проверок: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выявления и устранения нарушений прав граждан;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lastRenderedPageBreak/>
        <w:t>Порядок и периодичность осуществления плановых и внеплановых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проверок полноты и качества предоставления муниципальной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услуги, в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 xml:space="preserve">том числе порядок и формы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полнотой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и качеством предоставления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4.2.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сроков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соблюдение положений настоящего Административного регламента;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правильность и обоснованность принятого решения 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Основанием для проведения внеплановых проверок являются: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обращения граждан и юридических лиц на нарушения законодательства,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том числе на качество предоставления муниципальной услуги.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и специалисты Администрации (Уполномоченного органа).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предоставления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законодательством Российской Федерации.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Персональная ответственность должностных лиц за правильность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своевременность принятия решения о предоставлении (об отказе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D8313E">
        <w:rPr>
          <w:b/>
          <w:sz w:val="28"/>
          <w:szCs w:val="28"/>
        </w:rPr>
        <w:t>контроля за</w:t>
      </w:r>
      <w:proofErr w:type="gramEnd"/>
      <w:r w:rsidRPr="00D8313E">
        <w:rPr>
          <w:b/>
          <w:sz w:val="28"/>
          <w:szCs w:val="28"/>
        </w:rPr>
        <w:t xml:space="preserve"> предоставлением</w:t>
      </w:r>
      <w:r>
        <w:rPr>
          <w:b/>
          <w:sz w:val="28"/>
          <w:szCs w:val="28"/>
        </w:rPr>
        <w:t xml:space="preserve"> </w:t>
      </w:r>
      <w:r w:rsidRPr="00D8313E">
        <w:rPr>
          <w:b/>
          <w:sz w:val="28"/>
          <w:szCs w:val="28"/>
        </w:rPr>
        <w:t>муниципальной услуги, в том числе со стороны граждан, их объединений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организаций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D8313E">
        <w:rPr>
          <w:sz w:val="28"/>
          <w:szCs w:val="28"/>
        </w:rPr>
        <w:t>контроль за</w:t>
      </w:r>
      <w:proofErr w:type="gramEnd"/>
      <w:r w:rsidRPr="00D8313E">
        <w:rPr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сроках завершения административных процедур (действий).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Граждане, их объединения и организации также имеют право: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направлять замечания и предложения по улучшению доступности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качества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8F7EB4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7EB4" w:rsidRPr="00D8313E" w:rsidRDefault="008F7EB4" w:rsidP="008F7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7EB4" w:rsidRPr="004E58A1" w:rsidRDefault="008F7EB4" w:rsidP="008F7E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9757A">
        <w:rPr>
          <w:b/>
          <w:sz w:val="28"/>
          <w:szCs w:val="28"/>
          <w:lang w:val="en-US"/>
        </w:rPr>
        <w:t>V</w:t>
      </w:r>
      <w:r w:rsidRPr="0079757A">
        <w:rPr>
          <w:b/>
          <w:sz w:val="28"/>
          <w:szCs w:val="28"/>
        </w:rPr>
        <w:t>. Досудебный (внесудебный) порядок обжалования решений и</w:t>
      </w:r>
      <w:r>
        <w:rPr>
          <w:b/>
          <w:sz w:val="28"/>
          <w:szCs w:val="28"/>
        </w:rPr>
        <w:t> </w:t>
      </w:r>
      <w:r w:rsidRPr="0079757A">
        <w:rPr>
          <w:b/>
          <w:sz w:val="28"/>
          <w:szCs w:val="28"/>
        </w:rPr>
        <w:t>действий (бездействия) органа, предоставляющего муниципальную услугу, а также их должностных лиц, муниципальных служащих</w:t>
      </w:r>
    </w:p>
    <w:p w:rsidR="008F7EB4" w:rsidRPr="004E58A1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ходе предоставления муниципальной услуги</w:t>
      </w:r>
      <w:proofErr w:type="gramEnd"/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5.1. </w:t>
      </w:r>
      <w:proofErr w:type="gramStart"/>
      <w:r w:rsidRPr="004E58A1">
        <w:rPr>
          <w:bCs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</w:t>
      </w:r>
      <w:r>
        <w:rPr>
          <w:bCs/>
          <w:sz w:val="28"/>
          <w:szCs w:val="28"/>
        </w:rPr>
        <w:t xml:space="preserve"> (специалистов)</w:t>
      </w:r>
      <w:r w:rsidRPr="004E58A1">
        <w:rPr>
          <w:bCs/>
          <w:sz w:val="28"/>
          <w:szCs w:val="28"/>
        </w:rPr>
        <w:t>, многофункционального центра, 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8F7EB4" w:rsidRPr="004E58A1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4E58A1">
        <w:rPr>
          <w:bCs/>
          <w:sz w:val="28"/>
          <w:szCs w:val="28"/>
        </w:rPr>
        <w:lastRenderedPageBreak/>
        <w:t>или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 </w:t>
      </w:r>
      <w:r w:rsidRPr="004E58A1">
        <w:rPr>
          <w:bCs/>
          <w:sz w:val="28"/>
          <w:szCs w:val="28"/>
        </w:rPr>
        <w:t>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</w:t>
      </w: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4E58A1">
        <w:rPr>
          <w:bCs/>
          <w:sz w:val="28"/>
          <w:szCs w:val="28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 xml:space="preserve">в Уполномоченный орган – на решение и (или) действия (бездействие) </w:t>
      </w:r>
      <w:r>
        <w:rPr>
          <w:bCs/>
          <w:sz w:val="28"/>
          <w:szCs w:val="28"/>
        </w:rPr>
        <w:t>специалиста</w:t>
      </w:r>
      <w:r w:rsidRPr="004E58A1">
        <w:rPr>
          <w:bCs/>
          <w:sz w:val="28"/>
          <w:szCs w:val="28"/>
        </w:rPr>
        <w:t>, руководителя структурного подразделения Уполномоченного органа;</w:t>
      </w: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E58A1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</w:t>
      </w:r>
      <w:r>
        <w:rPr>
          <w:bCs/>
          <w:sz w:val="28"/>
          <w:szCs w:val="28"/>
        </w:rPr>
        <w:t>, директора многофункционального центра</w:t>
      </w:r>
      <w:r w:rsidRPr="004E58A1">
        <w:rPr>
          <w:bCs/>
          <w:sz w:val="28"/>
          <w:szCs w:val="28"/>
        </w:rPr>
        <w:t>.</w:t>
      </w:r>
    </w:p>
    <w:p w:rsidR="008F7EB4" w:rsidRPr="001C77B1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17D31">
        <w:rPr>
          <w:color w:val="22272F"/>
          <w:sz w:val="28"/>
          <w:szCs w:val="28"/>
          <w:shd w:val="clear" w:color="auto" w:fill="FFFFFF"/>
        </w:rPr>
        <w:t xml:space="preserve">В </w:t>
      </w:r>
      <w:r>
        <w:rPr>
          <w:color w:val="22272F"/>
          <w:sz w:val="28"/>
          <w:szCs w:val="28"/>
          <w:shd w:val="clear" w:color="auto" w:fill="FFFFFF"/>
        </w:rPr>
        <w:t xml:space="preserve">Администрации (Уполномоченном органе), многофункциональном центре, у учредителя многофункционального </w:t>
      </w:r>
      <w:r w:rsidRPr="00417D31">
        <w:rPr>
          <w:color w:val="22272F"/>
          <w:sz w:val="28"/>
          <w:szCs w:val="28"/>
          <w:shd w:val="clear" w:color="auto" w:fill="FFFFFF"/>
        </w:rPr>
        <w:t>определяются уполномоченные на рассмотрение жалоб должностные лица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8F7EB4" w:rsidRPr="004E58A1" w:rsidRDefault="008F7EB4" w:rsidP="008F7EB4">
      <w:pPr>
        <w:autoSpaceDE w:val="0"/>
        <w:autoSpaceDN w:val="0"/>
        <w:adjustRightInd w:val="0"/>
        <w:spacing w:before="280"/>
        <w:jc w:val="center"/>
        <w:rPr>
          <w:b/>
          <w:bCs/>
          <w:sz w:val="28"/>
          <w:szCs w:val="28"/>
        </w:rPr>
      </w:pPr>
      <w:r w:rsidRPr="004E58A1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муниципальных услуг (функций) Республики Башкортостан</w:t>
      </w: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8F7EB4" w:rsidRPr="00845638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4E58A1">
        <w:rPr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(или)</w:t>
      </w:r>
      <w:r>
        <w:rPr>
          <w:b/>
          <w:bCs/>
          <w:sz w:val="28"/>
          <w:szCs w:val="28"/>
        </w:rPr>
        <w:t> </w:t>
      </w:r>
      <w:r w:rsidRPr="004E58A1">
        <w:rPr>
          <w:b/>
          <w:bCs/>
          <w:sz w:val="28"/>
          <w:szCs w:val="28"/>
        </w:rPr>
        <w:t>решений, принятых (осуществленных) в ходе предоставления</w:t>
      </w:r>
      <w:r>
        <w:rPr>
          <w:b/>
          <w:bCs/>
          <w:sz w:val="28"/>
          <w:szCs w:val="28"/>
        </w:rPr>
        <w:t xml:space="preserve"> муниципальной</w:t>
      </w:r>
      <w:r w:rsidRPr="004E58A1">
        <w:rPr>
          <w:b/>
          <w:bCs/>
          <w:sz w:val="28"/>
          <w:szCs w:val="28"/>
        </w:rPr>
        <w:t xml:space="preserve"> услуги</w:t>
      </w:r>
      <w:proofErr w:type="gramEnd"/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58A1">
        <w:rPr>
          <w:sz w:val="28"/>
          <w:szCs w:val="28"/>
        </w:rPr>
        <w:t xml:space="preserve">5.4. </w:t>
      </w:r>
      <w:proofErr w:type="gramStart"/>
      <w:r w:rsidRPr="004E58A1">
        <w:rPr>
          <w:sz w:val="28"/>
          <w:szCs w:val="28"/>
        </w:rPr>
        <w:t>Порядок досудебного (внесудебного) обжалования решений и</w:t>
      </w:r>
      <w:r>
        <w:rPr>
          <w:sz w:val="28"/>
          <w:szCs w:val="28"/>
        </w:rPr>
        <w:t> </w:t>
      </w:r>
      <w:r w:rsidRPr="004E58A1">
        <w:rPr>
          <w:sz w:val="28"/>
          <w:szCs w:val="28"/>
        </w:rPr>
        <w:t xml:space="preserve">действий (бездействия) Администрации (Уполномоченного органа), предоставляющего муниципальную услугу, а также его должностных лиц </w:t>
      </w:r>
      <w:r>
        <w:rPr>
          <w:sz w:val="28"/>
          <w:szCs w:val="28"/>
        </w:rPr>
        <w:t xml:space="preserve">(специалистов) </w:t>
      </w:r>
      <w:r w:rsidRPr="004E58A1">
        <w:rPr>
          <w:sz w:val="28"/>
          <w:szCs w:val="28"/>
        </w:rPr>
        <w:t>регулируется:</w:t>
      </w:r>
      <w:proofErr w:type="gramEnd"/>
    </w:p>
    <w:p w:rsidR="008F7EB4" w:rsidRPr="004E58A1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482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98482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8482D">
        <w:rPr>
          <w:sz w:val="28"/>
          <w:szCs w:val="28"/>
        </w:rPr>
        <w:t xml:space="preserve"> № 210-ФЗ</w:t>
      </w:r>
      <w:r w:rsidRPr="004E58A1">
        <w:rPr>
          <w:sz w:val="28"/>
          <w:szCs w:val="28"/>
        </w:rPr>
        <w:t>;</w:t>
      </w:r>
    </w:p>
    <w:p w:rsidR="008F7EB4" w:rsidRDefault="0092694D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="008F7EB4" w:rsidRPr="00DC6F4E">
          <w:rPr>
            <w:sz w:val="28"/>
            <w:szCs w:val="28"/>
          </w:rPr>
          <w:t>постановлением</w:t>
        </w:r>
      </w:hyperlink>
      <w:r w:rsidR="008F7EB4" w:rsidRPr="004E58A1">
        <w:rPr>
          <w:sz w:val="28"/>
          <w:szCs w:val="28"/>
        </w:rPr>
        <w:t xml:space="preserve"> </w:t>
      </w:r>
      <w:r w:rsidR="008F7EB4">
        <w:rPr>
          <w:sz w:val="28"/>
          <w:szCs w:val="28"/>
        </w:rPr>
        <w:t>Администрации ___________________________________</w:t>
      </w:r>
    </w:p>
    <w:p w:rsidR="008F7EB4" w:rsidRPr="00DC6F4E" w:rsidRDefault="008F7EB4" w:rsidP="008F7EB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Pr="00DC6F4E">
        <w:rPr>
          <w:sz w:val="22"/>
          <w:szCs w:val="22"/>
        </w:rPr>
        <w:t>(наименование</w:t>
      </w:r>
      <w:r w:rsidRPr="00DC6F4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8F7EB4" w:rsidRPr="004E58A1" w:rsidRDefault="008F7EB4" w:rsidP="008F7E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58A1">
        <w:rPr>
          <w:sz w:val="28"/>
          <w:szCs w:val="28"/>
        </w:rPr>
        <w:lastRenderedPageBreak/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служащих»;</w:t>
      </w:r>
    </w:p>
    <w:p w:rsidR="008F7EB4" w:rsidRPr="00DC6F4E" w:rsidRDefault="0092694D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hyperlink r:id="rId11" w:history="1">
        <w:r w:rsidR="008F7EB4" w:rsidRPr="00DC6F4E">
          <w:rPr>
            <w:sz w:val="28"/>
            <w:szCs w:val="28"/>
          </w:rPr>
          <w:t>постановлением</w:t>
        </w:r>
      </w:hyperlink>
      <w:r w:rsidR="008F7EB4" w:rsidRPr="004E58A1">
        <w:rPr>
          <w:sz w:val="28"/>
          <w:szCs w:val="28"/>
        </w:rPr>
        <w:t xml:space="preserve"> Правительства Российской Федерации от 20 ноября 2012</w:t>
      </w:r>
      <w:r w:rsidR="008F7EB4">
        <w:rPr>
          <w:sz w:val="28"/>
          <w:szCs w:val="28"/>
        </w:rPr>
        <w:t> </w:t>
      </w:r>
      <w:r w:rsidR="008F7EB4" w:rsidRPr="004E58A1">
        <w:rPr>
          <w:sz w:val="28"/>
          <w:szCs w:val="28"/>
        </w:rPr>
        <w:t>года № 1198 «О федеральной государственной информационной системе, обеспечивающей процесс досудебного (внесудебного) обжалования решений и</w:t>
      </w:r>
      <w:r w:rsidR="008F7EB4">
        <w:rPr>
          <w:sz w:val="28"/>
          <w:szCs w:val="28"/>
        </w:rPr>
        <w:t> </w:t>
      </w:r>
      <w:r w:rsidR="008F7EB4" w:rsidRPr="004E58A1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8F7EB4">
        <w:rPr>
          <w:sz w:val="28"/>
          <w:szCs w:val="28"/>
        </w:rPr>
        <w:t> </w:t>
      </w:r>
      <w:r w:rsidR="008F7EB4" w:rsidRPr="004E58A1">
        <w:rPr>
          <w:sz w:val="28"/>
          <w:szCs w:val="28"/>
        </w:rPr>
        <w:t>муниципальных услуг».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VI. Особенности выполнения административных процедур (действий) в</w:t>
      </w:r>
      <w:r>
        <w:rPr>
          <w:sz w:val="28"/>
          <w:szCs w:val="28"/>
        </w:rPr>
        <w:t> </w:t>
      </w:r>
      <w:r w:rsidRPr="00D8313E">
        <w:rPr>
          <w:b/>
          <w:sz w:val="28"/>
          <w:szCs w:val="28"/>
        </w:rPr>
        <w:t>многофункциональных центрах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8F7EB4" w:rsidRPr="00D8313E" w:rsidRDefault="008F7EB4" w:rsidP="008F7EB4">
      <w:pPr>
        <w:rPr>
          <w:sz w:val="28"/>
          <w:szCs w:val="28"/>
        </w:rPr>
      </w:pPr>
    </w:p>
    <w:p w:rsidR="008F7EB4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Исчерпывающий перечень административных процедур (действий) при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предоставлении муниципальной услуги, выполняемых многофункциональными центрами предоставления государственных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муниципальных услуг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6.1 Многофункциональный центр осуществляет: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предоставлении муниципальной услуги, по иным вопросам, связанным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услуги, а также консультирование заявителей о порядке предоставления муниципальной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прием запросов заявителей о предоставлении муниципальной услуги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иных документов, необходимых для предоставления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выдачу заявителю результата предоставления муниципальной услуги,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D8313E">
        <w:rPr>
          <w:sz w:val="28"/>
          <w:szCs w:val="28"/>
        </w:rPr>
        <w:t>заверение выписок</w:t>
      </w:r>
      <w:proofErr w:type="gramEnd"/>
      <w:r w:rsidRPr="00D8313E">
        <w:rPr>
          <w:sz w:val="28"/>
          <w:szCs w:val="28"/>
        </w:rPr>
        <w:t xml:space="preserve"> из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информационных систем органов, предоставляющих государственные услуги;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иные процедуры и действия, предусмотренные Федеральным законом №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210-ФЗ.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</w:t>
      </w:r>
      <w:r>
        <w:rPr>
          <w:sz w:val="28"/>
          <w:szCs w:val="28"/>
        </w:rPr>
        <w:t>ве привлекать иные организации.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</w:p>
    <w:p w:rsidR="008F7EB4" w:rsidRDefault="008F7EB4" w:rsidP="008F7EB4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Информирование заявителей</w:t>
      </w:r>
    </w:p>
    <w:p w:rsidR="008F7EB4" w:rsidRPr="00D8313E" w:rsidRDefault="008F7EB4" w:rsidP="008F7EB4">
      <w:pPr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</w:t>
      </w:r>
      <w:r>
        <w:rPr>
          <w:sz w:val="28"/>
          <w:szCs w:val="28"/>
        </w:rPr>
        <w:t>рственных и муниципальных услуг</w:t>
      </w:r>
      <w:r w:rsidRPr="00D8313E">
        <w:rPr>
          <w:sz w:val="28"/>
          <w:szCs w:val="28"/>
        </w:rPr>
        <w:t xml:space="preserve"> в сети Интернет (https://mfcrb.ru/) и информационных стендах многофункциональных центров;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б) при обращении заявителя в многофункциональный центр лично,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телефону, посредством почтовых отправлений, либо по электронной почте.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личном обращении специалист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муниципальных услугах не может превышать 15 минут.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Ответ на телефонный звонок должен начинаться с информации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наименовании организации, фамилии, имени, отчестве и должности специалиста многофункционального центра, принявшего телефонный звонок. Индивидуальное устное консультирование при обращении заявителя по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телефону специалист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не более 10 минут;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для подготовки ответа требуется более продолжительное время, специалист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назначить другое время для консультаций.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</w:t>
      </w:r>
      <w:r>
        <w:rPr>
          <w:sz w:val="28"/>
          <w:szCs w:val="28"/>
        </w:rPr>
        <w:t xml:space="preserve"> срок не позднее 30 календарных</w:t>
      </w:r>
      <w:r w:rsidRPr="00D8313E">
        <w:rPr>
          <w:sz w:val="28"/>
          <w:szCs w:val="28"/>
        </w:rPr>
        <w:t xml:space="preserve"> дней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момента регистрации обращения в форме электронного документа по адресу электронной почты, указанному в обращении, поступившем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форме электронного документа,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письменной форме по почтовому адресу, указанному в обращении, поступившем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в письменной форме.</w:t>
      </w:r>
      <w:proofErr w:type="gramEnd"/>
      <w:r w:rsidRPr="00D8313E">
        <w:rPr>
          <w:sz w:val="28"/>
          <w:szCs w:val="28"/>
        </w:rPr>
        <w:t xml:space="preserve"> Составление ответов на запрос осуществляет Претензионный отдел многофункционального центра.</w:t>
      </w:r>
    </w:p>
    <w:p w:rsidR="008F7EB4" w:rsidRPr="00D8313E" w:rsidRDefault="008F7EB4" w:rsidP="008F7EB4">
      <w:pPr>
        <w:ind w:firstLine="709"/>
        <w:jc w:val="both"/>
        <w:rPr>
          <w:sz w:val="28"/>
          <w:szCs w:val="28"/>
        </w:rPr>
      </w:pPr>
    </w:p>
    <w:p w:rsidR="008F7EB4" w:rsidRDefault="008F7EB4" w:rsidP="008F7EB4">
      <w:pPr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Прием запросов заявителей о предоставлении муниципальной услуги и</w:t>
      </w:r>
      <w:r>
        <w:rPr>
          <w:b/>
          <w:sz w:val="28"/>
          <w:szCs w:val="28"/>
        </w:rPr>
        <w:t> </w:t>
      </w:r>
      <w:r w:rsidRPr="00D8313E">
        <w:rPr>
          <w:b/>
          <w:sz w:val="28"/>
          <w:szCs w:val="28"/>
        </w:rPr>
        <w:t>иных документов, необходимых для предоставления муниципальной услуги</w:t>
      </w:r>
    </w:p>
    <w:p w:rsidR="008F7EB4" w:rsidRPr="00D8313E" w:rsidRDefault="008F7EB4" w:rsidP="008F7EB4">
      <w:pPr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6.3. Прием заявителей для получения муниципальной услуги осуществляется специалистами многофункционального центра при личном присутствии заяв</w:t>
      </w:r>
      <w:r>
        <w:rPr>
          <w:sz w:val="28"/>
          <w:szCs w:val="28"/>
        </w:rPr>
        <w:t>ителя (представителя заявителя)</w:t>
      </w:r>
      <w:r w:rsidRPr="00D8313E">
        <w:rPr>
          <w:sz w:val="28"/>
          <w:szCs w:val="28"/>
        </w:rPr>
        <w:t xml:space="preserve"> в порядке очередности при получении номерного талона из терминала электронной очереди, соответствующего цели обращения, </w:t>
      </w:r>
      <w:r>
        <w:rPr>
          <w:sz w:val="28"/>
          <w:szCs w:val="28"/>
        </w:rPr>
        <w:t>либо по предварительной записи.</w:t>
      </w:r>
    </w:p>
    <w:p w:rsidR="008F7EB4" w:rsidRPr="001C7607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D8313E">
        <w:rPr>
          <w:sz w:val="28"/>
          <w:szCs w:val="28"/>
        </w:rPr>
        <w:t>мультиталон</w:t>
      </w:r>
      <w:proofErr w:type="spellEnd"/>
      <w:r w:rsidRPr="00D8313E">
        <w:rPr>
          <w:sz w:val="28"/>
          <w:szCs w:val="28"/>
        </w:rPr>
        <w:t xml:space="preserve"> электрон</w:t>
      </w:r>
      <w:r>
        <w:rPr>
          <w:sz w:val="28"/>
          <w:szCs w:val="28"/>
        </w:rPr>
        <w:t>ной очереди.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 обращении за предоставлением услуги. Не допускается получение талона элект</w:t>
      </w:r>
      <w:r>
        <w:rPr>
          <w:sz w:val="28"/>
          <w:szCs w:val="28"/>
        </w:rPr>
        <w:t>ронной очереди для третьих лиц.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Специалист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отсутствия возможности устранить выявленные недостатки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момент первичного обращения предлагает заявителю посетить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ещё раз в удобное для заявителя время с полным пакетом документов;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 требования заявителя направить неполный пакет документов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Администрацию (Уполномоченный орган) информирует заявителя </w:t>
      </w:r>
      <w:r w:rsidRPr="00D8313E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возможности получения отказа в предоставлении муниципальной услуги,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чем делается соответствующая</w:t>
      </w:r>
      <w:r>
        <w:rPr>
          <w:sz w:val="28"/>
          <w:szCs w:val="28"/>
        </w:rPr>
        <w:t xml:space="preserve"> запись в расписке </w:t>
      </w:r>
      <w:r w:rsidRPr="00D8313E">
        <w:rPr>
          <w:sz w:val="28"/>
          <w:szCs w:val="28"/>
        </w:rPr>
        <w:t>в приеме документов;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многофункциональном центре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spellStart"/>
      <w:proofErr w:type="gramStart"/>
      <w:r w:rsidRPr="00D8313E">
        <w:rPr>
          <w:sz w:val="28"/>
          <w:szCs w:val="28"/>
        </w:rPr>
        <w:t>контакт-центра</w:t>
      </w:r>
      <w:proofErr w:type="spellEnd"/>
      <w:proofErr w:type="gramEnd"/>
      <w:r w:rsidRPr="00D8313E">
        <w:rPr>
          <w:sz w:val="28"/>
          <w:szCs w:val="28"/>
        </w:rPr>
        <w:t xml:space="preserve"> многофункционального центра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согласно приложению № </w:t>
      </w:r>
      <w:r w:rsidRPr="008F107A">
        <w:rPr>
          <w:bCs/>
          <w:sz w:val="28"/>
          <w:szCs w:val="28"/>
        </w:rPr>
        <w:t>3</w:t>
      </w:r>
      <w:r w:rsidRPr="00D8313E">
        <w:rPr>
          <w:sz w:val="28"/>
          <w:szCs w:val="28"/>
        </w:rPr>
        <w:t>. Получение заявителем указанного документа подтверждает факт принятия документов от заявителя.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6.4. Специалист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заявителя: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предоставлением муниципальной услуги;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proofErr w:type="gramStart"/>
      <w:r w:rsidRPr="00D8313E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муниципальные услуги, иных государственных органов, органов местного самоуправления либо подведомственных государственным органам или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органам местного самоуправления организаций в соответствии с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8313E">
        <w:rPr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8313E">
        <w:rPr>
          <w:sz w:val="28"/>
          <w:szCs w:val="28"/>
        </w:rPr>
        <w:t>Заявитель вправе представить указанные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информацию по собственной инициативе;</w:t>
      </w:r>
      <w:proofErr w:type="gramEnd"/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осуществления действий, в том числе согласований, необходимых для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получения муниципальной услуги и связанных с обращением в иные государственные органы, органы местного самоуправления, организации, за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исключением получения услуг, которые являются необходимыми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8F7EB4" w:rsidRPr="00D8313E" w:rsidRDefault="008F7EB4" w:rsidP="008F7EB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</w:t>
      </w:r>
      <w:r w:rsidRPr="00D8313E">
        <w:rPr>
          <w:sz w:val="28"/>
          <w:szCs w:val="28"/>
        </w:rPr>
        <w:lastRenderedPageBreak/>
        <w:t>и (или) электронных образов документов. Электронные документы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в Администрацию (Уполномоченный орган) с использованием АИС ЕЦУ и защищенных каналов связи, обеспечивающих защиту передаваемой информации и сведений от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Срок передачи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принятых им заявлений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прилагаемых документов в форме электронного документа и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электронных образов документов в Администрацию (Уполномоченный орган) не должен превышать один рабочий день.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8313E">
        <w:rPr>
          <w:bCs/>
          <w:sz w:val="28"/>
          <w:szCs w:val="28"/>
        </w:rPr>
        <w:t xml:space="preserve">Порядок и сроки передачи </w:t>
      </w:r>
      <w:r w:rsidRPr="00D8313E">
        <w:rPr>
          <w:sz w:val="28"/>
          <w:szCs w:val="28"/>
        </w:rPr>
        <w:t>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bCs/>
          <w:sz w:val="28"/>
          <w:szCs w:val="28"/>
        </w:rPr>
        <w:t>принятых им</w:t>
      </w:r>
      <w:r>
        <w:rPr>
          <w:bCs/>
          <w:sz w:val="28"/>
          <w:szCs w:val="28"/>
        </w:rPr>
        <w:t> </w:t>
      </w:r>
      <w:r w:rsidRPr="00D8313E">
        <w:rPr>
          <w:bCs/>
          <w:sz w:val="28"/>
          <w:szCs w:val="28"/>
        </w:rPr>
        <w:t xml:space="preserve">заявлений и прилагаемых документов в форме документов на бумажном носителе в </w:t>
      </w:r>
      <w:r w:rsidRPr="00D8313E">
        <w:rPr>
          <w:sz w:val="28"/>
          <w:szCs w:val="28"/>
        </w:rPr>
        <w:t>Администрацию (Уполномоченный орган)</w:t>
      </w:r>
      <w:r w:rsidRPr="00D8313E">
        <w:rPr>
          <w:bCs/>
          <w:sz w:val="28"/>
          <w:szCs w:val="28"/>
        </w:rPr>
        <w:t xml:space="preserve"> определяются соглашением о взаимодействии, заключенным между </w:t>
      </w:r>
      <w:r w:rsidRPr="00D8313E">
        <w:rPr>
          <w:sz w:val="28"/>
          <w:szCs w:val="28"/>
        </w:rPr>
        <w:t xml:space="preserve">многофункциональным центром </w:t>
      </w:r>
      <w:r w:rsidRPr="00D8313E">
        <w:rPr>
          <w:bCs/>
          <w:sz w:val="28"/>
          <w:szCs w:val="28"/>
        </w:rPr>
        <w:t xml:space="preserve">и Администрацией в порядке, установленном </w:t>
      </w:r>
      <w:r w:rsidRPr="00EB21F0">
        <w:rPr>
          <w:sz w:val="28"/>
          <w:szCs w:val="28"/>
        </w:rPr>
        <w:t>Постановление № 797</w:t>
      </w:r>
      <w:r w:rsidRPr="00D8313E">
        <w:rPr>
          <w:bCs/>
          <w:sz w:val="28"/>
          <w:szCs w:val="28"/>
        </w:rPr>
        <w:t>.</w:t>
      </w: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8F7EB4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6.6. В случае если документы, предусмотренные пунктом </w:t>
      </w:r>
      <w:r>
        <w:rPr>
          <w:sz w:val="28"/>
          <w:szCs w:val="28"/>
        </w:rPr>
        <w:t>2.</w:t>
      </w:r>
      <w:r w:rsidRPr="0098482D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Административного регламента, не представлены заявителем по собственной инициативе, такие документы в порядке, определенном Соглашением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взаимодействии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и Администрации (Уполномоченным органом), запрашиваются многофункциональным центром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самостоятельно в порядке</w:t>
      </w:r>
      <w:r>
        <w:rPr>
          <w:sz w:val="28"/>
          <w:szCs w:val="28"/>
        </w:rPr>
        <w:t xml:space="preserve"> межведомственного электронного</w:t>
      </w:r>
      <w:r w:rsidRPr="00D8313E">
        <w:rPr>
          <w:sz w:val="28"/>
          <w:szCs w:val="28"/>
        </w:rPr>
        <w:t xml:space="preserve"> взаимодействия.</w:t>
      </w:r>
    </w:p>
    <w:p w:rsidR="008F7EB4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313E">
        <w:rPr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6.7. </w:t>
      </w:r>
      <w:proofErr w:type="gramStart"/>
      <w:r w:rsidRPr="00D8313E">
        <w:rPr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D8313E">
        <w:rPr>
          <w:sz w:val="28"/>
          <w:szCs w:val="28"/>
        </w:rPr>
        <w:t>, Админ</w:t>
      </w:r>
      <w:r>
        <w:rPr>
          <w:sz w:val="28"/>
          <w:szCs w:val="28"/>
        </w:rPr>
        <w:t>истрация (Уполномоченный орган)</w:t>
      </w:r>
      <w:r w:rsidRPr="00D8313E">
        <w:rPr>
          <w:sz w:val="28"/>
          <w:szCs w:val="28"/>
        </w:rPr>
        <w:t xml:space="preserve"> передает документы в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структурное подразделение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 xml:space="preserve">для последующей выдачи заявителю (представителю). 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определяются соглашением о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 xml:space="preserve">взаимодействии, заключенным ими в порядке, установленном </w:t>
      </w:r>
      <w:hyperlink r:id="rId12" w:history="1">
        <w:r w:rsidRPr="0070634A">
          <w:rPr>
            <w:rStyle w:val="ab"/>
            <w:sz w:val="28"/>
            <w:szCs w:val="28"/>
          </w:rPr>
          <w:t>Постановлением</w:t>
        </w:r>
      </w:hyperlink>
      <w:r w:rsidRPr="00D8313E">
        <w:rPr>
          <w:sz w:val="28"/>
          <w:szCs w:val="28"/>
        </w:rPr>
        <w:t xml:space="preserve"> № 797.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Специалист многофункционального центра</w:t>
      </w:r>
      <w:r w:rsidRPr="00D8313E" w:rsidDel="006864D0">
        <w:rPr>
          <w:sz w:val="28"/>
          <w:szCs w:val="28"/>
        </w:rPr>
        <w:t xml:space="preserve"> </w:t>
      </w:r>
      <w:r w:rsidRPr="00D8313E">
        <w:rPr>
          <w:sz w:val="28"/>
          <w:szCs w:val="28"/>
        </w:rPr>
        <w:t>осуществляет следующие действия: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определяет статус исполнения запроса заявителя в АИС ЕЦУ;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выдает документы заявителю, при необходимости запрашивает у</w:t>
      </w:r>
      <w:r>
        <w:rPr>
          <w:sz w:val="28"/>
          <w:szCs w:val="28"/>
        </w:rPr>
        <w:t> </w:t>
      </w:r>
      <w:r w:rsidRPr="00D8313E">
        <w:rPr>
          <w:sz w:val="28"/>
          <w:szCs w:val="28"/>
        </w:rPr>
        <w:t>заявителя подписи за каждый выданный документ;</w:t>
      </w:r>
    </w:p>
    <w:p w:rsidR="008F7EB4" w:rsidRPr="00D8313E" w:rsidRDefault="008F7EB4" w:rsidP="008F7EB4">
      <w:pPr>
        <w:tabs>
          <w:tab w:val="left" w:pos="7920"/>
        </w:tabs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запрашивает согласие заявителя на участие в </w:t>
      </w:r>
      <w:proofErr w:type="spellStart"/>
      <w:r w:rsidRPr="00D8313E">
        <w:rPr>
          <w:sz w:val="28"/>
          <w:szCs w:val="28"/>
        </w:rPr>
        <w:t>смс-опросе</w:t>
      </w:r>
      <w:proofErr w:type="spellEnd"/>
      <w:r w:rsidRPr="00D8313E">
        <w:rPr>
          <w:sz w:val="28"/>
          <w:szCs w:val="28"/>
        </w:rPr>
        <w:t xml:space="preserve"> для оценки качества предоставленных услуг многофункциональным центром.</w:t>
      </w:r>
    </w:p>
    <w:p w:rsidR="008F7EB4" w:rsidRPr="005F7387" w:rsidRDefault="008F7EB4" w:rsidP="008F7EB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F7387">
        <w:rPr>
          <w:sz w:val="28"/>
        </w:rPr>
        <w:t>(бездействия) многофункциональных центров и их работников осуществляется в соответствии с пунктами 5.1-5.4 настоящего Административного регламента.</w:t>
      </w:r>
    </w:p>
    <w:p w:rsidR="008F7EB4" w:rsidRPr="003E0752" w:rsidRDefault="008F7EB4" w:rsidP="008F7EB4">
      <w:pPr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1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Pr="00D8313E" w:rsidRDefault="008F7EB4" w:rsidP="008F7E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F7EB4" w:rsidRPr="00D8313E" w:rsidRDefault="008F7EB4" w:rsidP="008F7EB4"/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Pr="00D8313E">
        <w:rPr>
          <w:sz w:val="28"/>
          <w:szCs w:val="28"/>
        </w:rPr>
        <w:t>Администрации (Уполномоче</w:t>
      </w:r>
      <w:r>
        <w:rPr>
          <w:sz w:val="28"/>
          <w:szCs w:val="28"/>
        </w:rPr>
        <w:t>нного органа)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5C2962" w:rsidRDefault="008F7EB4" w:rsidP="008F7EB4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>(Ф.И.О.)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5C2962" w:rsidRDefault="008F7EB4" w:rsidP="008F7EB4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</w:t>
      </w:r>
      <w:proofErr w:type="gramStart"/>
      <w:r w:rsidRPr="005C2962">
        <w:rPr>
          <w:sz w:val="20"/>
          <w:szCs w:val="28"/>
        </w:rPr>
        <w:t>(наименование организации,  юридический</w:t>
      </w:r>
      <w:proofErr w:type="gramEnd"/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5C2962" w:rsidRDefault="008F7EB4" w:rsidP="008F7EB4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  адрес, реквизиты (ИНН, ОГРН) -</w:t>
      </w:r>
    </w:p>
    <w:p w:rsidR="008F7EB4" w:rsidRPr="005C2962" w:rsidRDefault="008F7EB4" w:rsidP="008F7EB4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для юридических лиц, Ф.И.О., данные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5C2962" w:rsidRDefault="008F7EB4" w:rsidP="008F7EB4">
      <w:pPr>
        <w:widowControl w:val="0"/>
        <w:autoSpaceDE w:val="0"/>
        <w:autoSpaceDN w:val="0"/>
        <w:jc w:val="right"/>
        <w:rPr>
          <w:sz w:val="20"/>
          <w:szCs w:val="28"/>
        </w:rPr>
      </w:pPr>
      <w:r w:rsidRPr="005C2962">
        <w:rPr>
          <w:sz w:val="20"/>
          <w:szCs w:val="28"/>
        </w:rPr>
        <w:t xml:space="preserve">                                      документа, удостоверяющего личность,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место жительства - для физических лиц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</w:t>
      </w:r>
      <w:proofErr w:type="gramStart"/>
      <w:r w:rsidRPr="005C2962">
        <w:rPr>
          <w:sz w:val="20"/>
          <w:szCs w:val="28"/>
        </w:rPr>
        <w:t>(телефон, факс, адрес электронной почты,</w:t>
      </w:r>
      <w:proofErr w:type="gramEnd"/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5C2962">
        <w:rPr>
          <w:sz w:val="20"/>
          <w:szCs w:val="28"/>
        </w:rPr>
        <w:t xml:space="preserve">                                       </w:t>
      </w:r>
      <w:proofErr w:type="gramStart"/>
      <w:r w:rsidRPr="005C2962">
        <w:rPr>
          <w:sz w:val="20"/>
          <w:szCs w:val="28"/>
        </w:rPr>
        <w:t>указываются по желанию заявителя))</w:t>
      </w:r>
      <w:proofErr w:type="gramEnd"/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Default="008F7EB4" w:rsidP="008F7EB4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80"/>
      <w:bookmarkEnd w:id="0"/>
      <w:r w:rsidRPr="00D33B52">
        <w:rPr>
          <w:sz w:val="28"/>
          <w:szCs w:val="28"/>
        </w:rPr>
        <w:t>Заявление</w:t>
      </w:r>
    </w:p>
    <w:p w:rsidR="008F7EB4" w:rsidRPr="00D33B52" w:rsidRDefault="008F7EB4" w:rsidP="008F7EB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архитектурно-градостроительного облика объекта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 соответствии с </w:t>
      </w:r>
      <w:hyperlink r:id="rId13" w:history="1">
        <w:r w:rsidRPr="00D33B52">
          <w:rPr>
            <w:sz w:val="28"/>
            <w:szCs w:val="28"/>
          </w:rPr>
          <w:t>Правилами</w:t>
        </w:r>
      </w:hyperlink>
      <w:r w:rsidRPr="00D33B52">
        <w:rPr>
          <w:sz w:val="28"/>
          <w:szCs w:val="28"/>
        </w:rPr>
        <w:t xml:space="preserve"> благоустройства территории</w:t>
      </w:r>
      <w:r w:rsidRPr="00D8313E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</w:t>
      </w:r>
      <w:r w:rsidRPr="00D8313E">
        <w:rPr>
          <w:sz w:val="28"/>
          <w:szCs w:val="28"/>
        </w:rPr>
        <w:t>_</w:t>
      </w:r>
      <w:r>
        <w:rPr>
          <w:sz w:val="28"/>
          <w:szCs w:val="28"/>
        </w:rPr>
        <w:t>,</w:t>
      </w:r>
    </w:p>
    <w:p w:rsidR="008F7EB4" w:rsidRPr="00D8313E" w:rsidRDefault="008F7EB4" w:rsidP="008F7EB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D8313E">
        <w:rPr>
          <w:bCs/>
          <w:sz w:val="20"/>
          <w:szCs w:val="20"/>
        </w:rPr>
        <w:t xml:space="preserve">                                        (наименование </w:t>
      </w:r>
      <w:r>
        <w:rPr>
          <w:bCs/>
          <w:sz w:val="20"/>
          <w:szCs w:val="20"/>
        </w:rPr>
        <w:t>городского округа, городского или сельского поселения</w:t>
      </w:r>
      <w:r w:rsidRPr="00D8313E">
        <w:rPr>
          <w:bCs/>
          <w:sz w:val="20"/>
          <w:szCs w:val="20"/>
        </w:rPr>
        <w:t>)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согласовать </w:t>
      </w:r>
      <w:r w:rsidRPr="00D33B52">
        <w:rPr>
          <w:sz w:val="28"/>
          <w:szCs w:val="28"/>
        </w:rPr>
        <w:t>паспорт фасадов (изменения в паспорт фасадов)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____________________________________________________________________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33B52">
        <w:rPr>
          <w:sz w:val="20"/>
          <w:szCs w:val="20"/>
        </w:rPr>
        <w:t>(здание, сооружение)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D33B52">
        <w:rPr>
          <w:sz w:val="28"/>
          <w:szCs w:val="28"/>
        </w:rPr>
        <w:t>расположенного</w:t>
      </w:r>
      <w:proofErr w:type="gramEnd"/>
      <w:r w:rsidRPr="00D33B52">
        <w:rPr>
          <w:sz w:val="28"/>
          <w:szCs w:val="28"/>
        </w:rPr>
        <w:t xml:space="preserve"> по адресу: ____________________________________</w:t>
      </w:r>
      <w:r>
        <w:rPr>
          <w:sz w:val="28"/>
          <w:szCs w:val="28"/>
        </w:rPr>
        <w:t>_______</w:t>
      </w:r>
      <w:r w:rsidRPr="00D33B52">
        <w:rPr>
          <w:sz w:val="28"/>
          <w:szCs w:val="28"/>
        </w:rPr>
        <w:t>_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К заявлению прилагаются: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D33B52">
        <w:rPr>
          <w:sz w:val="28"/>
          <w:szCs w:val="28"/>
        </w:rPr>
        <w:t xml:space="preserve"> ситуационный план места размещения объекта</w:t>
      </w:r>
      <w:r>
        <w:rPr>
          <w:sz w:val="28"/>
          <w:szCs w:val="28"/>
        </w:rPr>
        <w:t xml:space="preserve"> проектирования </w:t>
      </w:r>
      <w:r w:rsidRPr="00D33B5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33B52">
        <w:rPr>
          <w:sz w:val="28"/>
          <w:szCs w:val="28"/>
        </w:rPr>
        <w:t>структуре __________________________________________________________</w:t>
      </w:r>
      <w:r>
        <w:rPr>
          <w:sz w:val="28"/>
          <w:szCs w:val="28"/>
        </w:rPr>
        <w:t>__________</w:t>
      </w:r>
      <w:r w:rsidRPr="00D33B52">
        <w:rPr>
          <w:sz w:val="28"/>
          <w:szCs w:val="28"/>
        </w:rPr>
        <w:t>,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0"/>
          <w:szCs w:val="28"/>
        </w:rPr>
      </w:pPr>
      <w:r w:rsidRPr="00D33B52">
        <w:rPr>
          <w:sz w:val="20"/>
          <w:szCs w:val="28"/>
        </w:rPr>
        <w:t xml:space="preserve">                                        (наименование </w:t>
      </w:r>
      <w:r>
        <w:rPr>
          <w:sz w:val="20"/>
          <w:szCs w:val="28"/>
        </w:rPr>
        <w:t>городского округа, городского или сельского поселения</w:t>
      </w:r>
      <w:r w:rsidRPr="00D33B52">
        <w:rPr>
          <w:sz w:val="20"/>
          <w:szCs w:val="28"/>
        </w:rPr>
        <w:t>);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б) план благоустройства;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в) архитектурно-планировочные решения;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D33B52">
        <w:rPr>
          <w:sz w:val="28"/>
          <w:szCs w:val="28"/>
        </w:rPr>
        <w:t xml:space="preserve"> паспо</w:t>
      </w:r>
      <w:r>
        <w:rPr>
          <w:sz w:val="28"/>
          <w:szCs w:val="28"/>
        </w:rPr>
        <w:t xml:space="preserve">рт отделки </w:t>
      </w:r>
      <w:r w:rsidRPr="00D33B52">
        <w:rPr>
          <w:sz w:val="28"/>
          <w:szCs w:val="28"/>
        </w:rPr>
        <w:t>фасадов с ведомостью отделки фасадов, с указанием</w:t>
      </w:r>
      <w:r>
        <w:rPr>
          <w:sz w:val="28"/>
          <w:szCs w:val="28"/>
        </w:rPr>
        <w:t xml:space="preserve"> </w:t>
      </w:r>
      <w:r w:rsidRPr="00D33B52">
        <w:rPr>
          <w:sz w:val="28"/>
          <w:szCs w:val="28"/>
        </w:rPr>
        <w:t>места размещения вывесок и рекламных конструкций;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изображение проектируемого объекта, вписанное </w:t>
      </w:r>
      <w:r w:rsidRPr="00D33B52">
        <w:rPr>
          <w:sz w:val="28"/>
          <w:szCs w:val="28"/>
        </w:rPr>
        <w:t>в сложившуюся или</w:t>
      </w:r>
      <w:r>
        <w:rPr>
          <w:sz w:val="28"/>
          <w:szCs w:val="28"/>
        </w:rPr>
        <w:t> </w:t>
      </w:r>
      <w:r w:rsidRPr="00D33B52">
        <w:rPr>
          <w:sz w:val="28"/>
          <w:szCs w:val="28"/>
        </w:rPr>
        <w:t>спроектированную ранее архитектурную среду территории;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е) краткая пояснительная записка по принимаемым</w:t>
      </w:r>
      <w:r>
        <w:rPr>
          <w:sz w:val="28"/>
          <w:szCs w:val="28"/>
        </w:rPr>
        <w:t xml:space="preserve"> </w:t>
      </w:r>
      <w:r w:rsidRPr="00D33B52">
        <w:rPr>
          <w:sz w:val="28"/>
          <w:szCs w:val="28"/>
        </w:rPr>
        <w:t>архитектурно-планировочным решениям;</w:t>
      </w:r>
    </w:p>
    <w:p w:rsidR="008F7EB4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ж) п</w:t>
      </w:r>
      <w:r w:rsidRPr="002E5B8D">
        <w:rPr>
          <w:sz w:val="28"/>
          <w:szCs w:val="28"/>
        </w:rPr>
        <w:t xml:space="preserve">равоустанавливающие документы на земельный участок и объект </w:t>
      </w:r>
      <w:r w:rsidRPr="002E5B8D">
        <w:rPr>
          <w:sz w:val="28"/>
          <w:szCs w:val="28"/>
        </w:rPr>
        <w:lastRenderedPageBreak/>
        <w:t>недвижимости (в случае его реконструкции) в случае их отсутствия в Едином государственном реестре недвижимости</w:t>
      </w:r>
      <w:r>
        <w:rPr>
          <w:sz w:val="28"/>
          <w:szCs w:val="28"/>
        </w:rPr>
        <w:t>.</w:t>
      </w:r>
    </w:p>
    <w:p w:rsidR="008F7EB4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уведомить о результате рассмотрения заявления о </w:t>
      </w:r>
      <w:r w:rsidRPr="00D33B52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изменений посредством телефона, </w:t>
      </w:r>
      <w:proofErr w:type="spellStart"/>
      <w:r>
        <w:rPr>
          <w:sz w:val="28"/>
          <w:szCs w:val="28"/>
        </w:rPr>
        <w:t>СМС-сообщения</w:t>
      </w:r>
      <w:proofErr w:type="spellEnd"/>
      <w:r>
        <w:rPr>
          <w:sz w:val="28"/>
          <w:szCs w:val="28"/>
        </w:rPr>
        <w:t xml:space="preserve"> на </w:t>
      </w:r>
      <w:r w:rsidRPr="00D33B52">
        <w:rPr>
          <w:sz w:val="28"/>
          <w:szCs w:val="28"/>
        </w:rPr>
        <w:t>мобильный телефон или</w:t>
      </w:r>
      <w:r>
        <w:rPr>
          <w:sz w:val="28"/>
          <w:szCs w:val="28"/>
        </w:rPr>
        <w:t xml:space="preserve"> электронный адрес:</w:t>
      </w:r>
      <w:r w:rsidRPr="00D33B52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D33B52">
        <w:rPr>
          <w:sz w:val="28"/>
          <w:szCs w:val="28"/>
        </w:rPr>
        <w:t>.</w:t>
      </w:r>
    </w:p>
    <w:p w:rsidR="008F7EB4" w:rsidRPr="007C0F19" w:rsidRDefault="008F7EB4" w:rsidP="008F7EB4">
      <w:pPr>
        <w:widowControl w:val="0"/>
        <w:autoSpaceDE w:val="0"/>
        <w:autoSpaceDN w:val="0"/>
        <w:jc w:val="center"/>
        <w:rPr>
          <w:szCs w:val="28"/>
        </w:rPr>
      </w:pPr>
      <w:proofErr w:type="gramStart"/>
      <w:r w:rsidRPr="007C0F19">
        <w:rPr>
          <w:szCs w:val="28"/>
        </w:rPr>
        <w:t>(данная графа заполняется по желанию гражданина, в ней выбирается способ</w:t>
      </w:r>
      <w:proofErr w:type="gramEnd"/>
    </w:p>
    <w:p w:rsidR="008F7EB4" w:rsidRPr="00D33B52" w:rsidRDefault="008F7EB4" w:rsidP="008F7EB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0F19">
        <w:rPr>
          <w:szCs w:val="28"/>
        </w:rPr>
        <w:t>уведомления, указывается номер телефона или электронный адрес)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Дата __________________ ___________________ _____________________</w:t>
      </w:r>
    </w:p>
    <w:p w:rsidR="008F7EB4" w:rsidRPr="005C2962" w:rsidRDefault="008F7EB4" w:rsidP="008F7EB4">
      <w:pPr>
        <w:widowControl w:val="0"/>
        <w:autoSpaceDE w:val="0"/>
        <w:autoSpaceDN w:val="0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</w:t>
      </w:r>
      <w:r w:rsidRPr="005C2962">
        <w:rPr>
          <w:sz w:val="20"/>
          <w:szCs w:val="28"/>
        </w:rPr>
        <w:t xml:space="preserve">(подпись заявителя) </w:t>
      </w:r>
      <w:r>
        <w:rPr>
          <w:sz w:val="20"/>
          <w:szCs w:val="28"/>
        </w:rPr>
        <w:t xml:space="preserve">                         </w:t>
      </w:r>
      <w:r w:rsidRPr="005C2962">
        <w:rPr>
          <w:sz w:val="20"/>
          <w:szCs w:val="28"/>
        </w:rPr>
        <w:t>(расшифровка подписи)</w:t>
      </w:r>
    </w:p>
    <w:p w:rsidR="008F7EB4" w:rsidRPr="008F7EB4" w:rsidRDefault="008F7EB4" w:rsidP="008F7EB4"/>
    <w:p w:rsidR="008F7EB4" w:rsidRPr="000A4A46" w:rsidRDefault="008F7EB4" w:rsidP="008F7EB4">
      <w:pPr>
        <w:jc w:val="both"/>
      </w:pPr>
      <w:r w:rsidRPr="000A4A46">
        <w:t>Подтверждаю свое согласие, согласие представляемого мною лица, на обработку персональных</w:t>
      </w:r>
      <w:r>
        <w:t xml:space="preserve"> </w:t>
      </w:r>
      <w:r w:rsidRPr="000A4A46">
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</w:t>
      </w:r>
      <w:r>
        <w:t xml:space="preserve"> </w:t>
      </w:r>
      <w:r w:rsidRPr="000A4A46">
        <w:t>персональных данных в рамках пред</w:t>
      </w:r>
      <w:r>
        <w:t>оставления муниципальной услуги</w:t>
      </w:r>
      <w:r w:rsidRPr="000A4A46">
        <w:t>.</w:t>
      </w:r>
    </w:p>
    <w:p w:rsidR="008F7EB4" w:rsidRPr="000A4A46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Личность заявителя установлена, подлинность подписи заявителя удостоверяю</w:t>
      </w:r>
      <w:r>
        <w:rPr>
          <w:sz w:val="28"/>
          <w:szCs w:val="28"/>
        </w:rPr>
        <w:t>.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Подпись должностного лица,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>уполномоченного на прием документов,                 _________________/ФИО/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Дата ______________ </w:t>
      </w:r>
      <w:proofErr w:type="spellStart"/>
      <w:r w:rsidRPr="00D33B52">
        <w:rPr>
          <w:sz w:val="28"/>
          <w:szCs w:val="28"/>
        </w:rPr>
        <w:t>вх</w:t>
      </w:r>
      <w:proofErr w:type="spellEnd"/>
      <w:r w:rsidRPr="00D33B52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D33B52">
        <w:rPr>
          <w:sz w:val="28"/>
          <w:szCs w:val="28"/>
        </w:rPr>
        <w:t xml:space="preserve"> _______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Выдана расписка в получении документов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D33B52">
        <w:rPr>
          <w:sz w:val="28"/>
          <w:szCs w:val="28"/>
        </w:rPr>
        <w:t xml:space="preserve"> __________ 20___ г.</w:t>
      </w: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F7EB4" w:rsidRPr="00D33B52" w:rsidRDefault="008F7EB4" w:rsidP="008F7EB4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33B52">
        <w:rPr>
          <w:sz w:val="28"/>
          <w:szCs w:val="28"/>
        </w:rPr>
        <w:t xml:space="preserve">Расписку получил </w:t>
      </w:r>
      <w:r>
        <w:rPr>
          <w:sz w:val="28"/>
          <w:szCs w:val="28"/>
        </w:rPr>
        <w:t>«</w:t>
      </w:r>
      <w:r w:rsidRPr="00D33B52">
        <w:rPr>
          <w:sz w:val="28"/>
          <w:szCs w:val="28"/>
        </w:rPr>
        <w:t>____</w:t>
      </w:r>
      <w:r>
        <w:rPr>
          <w:sz w:val="28"/>
          <w:szCs w:val="28"/>
        </w:rPr>
        <w:t xml:space="preserve">» __________ 20___ г. </w:t>
      </w:r>
      <w:r w:rsidRPr="00D33B52">
        <w:rPr>
          <w:sz w:val="28"/>
          <w:szCs w:val="28"/>
        </w:rPr>
        <w:t>______________________</w:t>
      </w:r>
    </w:p>
    <w:p w:rsidR="008F7EB4" w:rsidRPr="00D33B52" w:rsidRDefault="008F7EB4" w:rsidP="008F7EB4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</w:t>
      </w:r>
      <w:r w:rsidRPr="005C2962">
        <w:rPr>
          <w:sz w:val="20"/>
          <w:szCs w:val="28"/>
        </w:rPr>
        <w:t>(подпись заявителя)</w:t>
      </w:r>
    </w:p>
    <w:p w:rsidR="008F7EB4" w:rsidRPr="00D8313E" w:rsidRDefault="008F7EB4" w:rsidP="008F7EB4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8F7EB4" w:rsidRPr="00D8313E" w:rsidRDefault="008F7EB4" w:rsidP="008F7EB4">
      <w:pPr>
        <w:widowControl w:val="0"/>
        <w:tabs>
          <w:tab w:val="left" w:pos="567"/>
        </w:tabs>
      </w:pPr>
    </w:p>
    <w:p w:rsidR="008F7EB4" w:rsidRPr="00D8313E" w:rsidRDefault="008F7EB4" w:rsidP="008F7EB4">
      <w:pPr>
        <w:widowControl w:val="0"/>
        <w:tabs>
          <w:tab w:val="left" w:pos="567"/>
        </w:tabs>
      </w:pPr>
    </w:p>
    <w:p w:rsidR="008F7EB4" w:rsidRPr="00D8313E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Pr="00D8313E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Pr="002E5B8D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2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Default="008F7EB4" w:rsidP="008F7EB4">
      <w:pPr>
        <w:widowControl w:val="0"/>
        <w:autoSpaceDE w:val="0"/>
        <w:autoSpaceDN w:val="0"/>
        <w:jc w:val="center"/>
        <w:rPr>
          <w:sz w:val="28"/>
          <w:szCs w:val="20"/>
        </w:rPr>
      </w:pP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lastRenderedPageBreak/>
        <w:t>Акт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8"/>
          <w:szCs w:val="20"/>
        </w:rPr>
        <w:t>осмотра фасадов здания, сооружения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от _________ 20__ г. ___ ч. ___ мин.     ___________ место составления акта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Мною, 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(должность,  фамилия и инициалы лица, составившего акт)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В присутствии: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BD33E2">
        <w:rPr>
          <w:sz w:val="20"/>
          <w:szCs w:val="20"/>
        </w:rPr>
        <w:t>(Ф.И.О., должность, подпись лица, присутствующего при осмотре)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проведен осмотр фасадов здания, сооружения, расположенного </w:t>
      </w:r>
      <w:r w:rsidRPr="00BD33E2">
        <w:rPr>
          <w:sz w:val="28"/>
          <w:szCs w:val="20"/>
        </w:rPr>
        <w:t>по адресу: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____________________________________________________________________.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</w:t>
      </w:r>
      <w:r w:rsidRPr="00BD33E2">
        <w:rPr>
          <w:sz w:val="28"/>
          <w:szCs w:val="20"/>
        </w:rPr>
        <w:t>результате осмотра установлено и подтверждается фотоматериалами, что</w:t>
      </w:r>
      <w:r>
        <w:rPr>
          <w:sz w:val="28"/>
          <w:szCs w:val="20"/>
        </w:rPr>
        <w:t xml:space="preserve"> </w:t>
      </w:r>
      <w:r w:rsidRPr="00BD33E2">
        <w:rPr>
          <w:sz w:val="28"/>
          <w:szCs w:val="20"/>
        </w:rPr>
        <w:t>на фасаде 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proofErr w:type="gramStart"/>
      <w:r w:rsidRPr="00BD33E2">
        <w:rPr>
          <w:sz w:val="20"/>
          <w:szCs w:val="20"/>
        </w:rPr>
        <w:t>(указать, в чем выражено изменение внешнего вида фасадов,</w:t>
      </w:r>
      <w:proofErr w:type="gramEnd"/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 xml:space="preserve">согласно </w:t>
      </w:r>
      <w:hyperlink r:id="rId14" w:history="1">
        <w:proofErr w:type="gramStart"/>
        <w:r w:rsidRPr="00BD33E2">
          <w:rPr>
            <w:sz w:val="20"/>
            <w:szCs w:val="20"/>
          </w:rPr>
          <w:t>Правил</w:t>
        </w:r>
      </w:hyperlink>
      <w:r w:rsidRPr="009E10EF">
        <w:rPr>
          <w:sz w:val="20"/>
          <w:szCs w:val="20"/>
        </w:rPr>
        <w:t>ам</w:t>
      </w:r>
      <w:proofErr w:type="gramEnd"/>
      <w:r w:rsidRPr="00BD33E2">
        <w:rPr>
          <w:sz w:val="20"/>
          <w:szCs w:val="20"/>
        </w:rPr>
        <w:t xml:space="preserve"> благоустройства</w:t>
      </w:r>
      <w:r>
        <w:rPr>
          <w:sz w:val="20"/>
          <w:szCs w:val="20"/>
        </w:rPr>
        <w:t xml:space="preserve"> городского округа, городского или сельского поселения</w:t>
      </w:r>
      <w:r w:rsidRPr="00BD33E2">
        <w:rPr>
          <w:sz w:val="20"/>
          <w:szCs w:val="20"/>
        </w:rPr>
        <w:t>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Паспорт фасада на здание, сооружение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D33E2">
        <w:rPr>
          <w:sz w:val="20"/>
          <w:szCs w:val="20"/>
        </w:rPr>
        <w:t>(указать, имеется паспорт фасадов и его реквизиты или нет)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Заключение: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____________________________________________________________________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_____________________________________</w:t>
      </w:r>
      <w:r>
        <w:rPr>
          <w:sz w:val="28"/>
          <w:szCs w:val="20"/>
        </w:rPr>
        <w:t>_______________________________</w:t>
      </w:r>
      <w:r w:rsidRPr="00BD33E2">
        <w:rPr>
          <w:sz w:val="28"/>
          <w:szCs w:val="20"/>
        </w:rPr>
        <w:t>.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>Примечание: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8F7EB4" w:rsidRPr="00BD33E2" w:rsidRDefault="008F7EB4" w:rsidP="008F7EB4">
      <w:pPr>
        <w:widowControl w:val="0"/>
        <w:autoSpaceDE w:val="0"/>
        <w:autoSpaceDN w:val="0"/>
        <w:jc w:val="both"/>
        <w:rPr>
          <w:sz w:val="28"/>
          <w:szCs w:val="20"/>
        </w:rPr>
      </w:pPr>
      <w:r w:rsidRPr="00BD33E2">
        <w:rPr>
          <w:sz w:val="28"/>
          <w:szCs w:val="20"/>
        </w:rPr>
        <w:t xml:space="preserve">    Подпись ______________________ // ФИО _</w:t>
      </w:r>
      <w:r>
        <w:rPr>
          <w:sz w:val="28"/>
          <w:szCs w:val="20"/>
        </w:rPr>
        <w:t>____________________________</w:t>
      </w:r>
    </w:p>
    <w:p w:rsidR="008F7EB4" w:rsidRPr="00D8313E" w:rsidRDefault="008F7EB4" w:rsidP="008F7EB4">
      <w:pPr>
        <w:widowControl w:val="0"/>
        <w:tabs>
          <w:tab w:val="left" w:pos="567"/>
        </w:tabs>
        <w:rPr>
          <w:sz w:val="28"/>
          <w:szCs w:val="28"/>
        </w:rPr>
      </w:pPr>
    </w:p>
    <w:p w:rsidR="008F7EB4" w:rsidRPr="001C7607" w:rsidRDefault="008F7EB4" w:rsidP="008F7EB4">
      <w:pPr>
        <w:rPr>
          <w:lang w:val="en-US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right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3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Pr="00D8313E" w:rsidRDefault="008F7EB4" w:rsidP="008F7EB4">
      <w:pPr>
        <w:widowControl w:val="0"/>
        <w:tabs>
          <w:tab w:val="left" w:pos="567"/>
        </w:tabs>
        <w:ind w:firstLine="567"/>
        <w:jc w:val="right"/>
        <w:rPr>
          <w:sz w:val="28"/>
          <w:szCs w:val="28"/>
        </w:rPr>
      </w:pPr>
    </w:p>
    <w:p w:rsidR="008F7EB4" w:rsidRPr="00D8313E" w:rsidRDefault="008F7EB4" w:rsidP="008F7EB4">
      <w:pPr>
        <w:ind w:firstLine="567"/>
        <w:jc w:val="center"/>
        <w:rPr>
          <w:sz w:val="28"/>
          <w:szCs w:val="28"/>
        </w:rPr>
      </w:pPr>
      <w:r w:rsidRPr="00D8313E">
        <w:rPr>
          <w:sz w:val="28"/>
          <w:szCs w:val="28"/>
        </w:rPr>
        <w:lastRenderedPageBreak/>
        <w:t>Расписка</w:t>
      </w:r>
    </w:p>
    <w:p w:rsidR="008F7EB4" w:rsidRPr="00D8313E" w:rsidRDefault="008F7EB4" w:rsidP="008F7EB4">
      <w:pPr>
        <w:ind w:firstLine="567"/>
        <w:jc w:val="center"/>
        <w:rPr>
          <w:bCs/>
          <w:sz w:val="28"/>
          <w:szCs w:val="28"/>
        </w:rPr>
      </w:pPr>
      <w:r w:rsidRPr="00D8313E">
        <w:rPr>
          <w:sz w:val="28"/>
          <w:szCs w:val="28"/>
        </w:rPr>
        <w:t>о приеме документов на предоставление муниципальной услуги</w:t>
      </w:r>
      <w:bookmarkStart w:id="1" w:name="OLE_LINK53"/>
      <w:bookmarkStart w:id="2" w:name="OLE_LINK52"/>
      <w:r w:rsidRPr="00D8313E">
        <w:rPr>
          <w:sz w:val="28"/>
          <w:szCs w:val="28"/>
        </w:rPr>
        <w:t xml:space="preserve"> «</w:t>
      </w:r>
      <w:r w:rsidRPr="005C2962">
        <w:rPr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D8313E">
        <w:rPr>
          <w:bCs/>
          <w:sz w:val="28"/>
          <w:szCs w:val="28"/>
        </w:rPr>
        <w:t>»</w:t>
      </w:r>
      <w:bookmarkEnd w:id="1"/>
      <w:bookmarkEnd w:id="2"/>
    </w:p>
    <w:tbl>
      <w:tblPr>
        <w:tblW w:w="5000" w:type="pct"/>
        <w:tblLook w:val="04A0"/>
      </w:tblPr>
      <w:tblGrid>
        <w:gridCol w:w="5303"/>
        <w:gridCol w:w="2272"/>
        <w:gridCol w:w="2278"/>
      </w:tblGrid>
      <w:tr w:rsidR="008F7EB4" w:rsidRPr="00D8313E" w:rsidTr="00035EB8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  <w:r w:rsidRPr="00D8313E">
              <w:rPr>
                <w:sz w:val="26"/>
                <w:szCs w:val="26"/>
              </w:rPr>
              <w:t xml:space="preserve">Заявитель </w:t>
            </w:r>
            <w:r w:rsidRPr="00D8313E">
              <w:rPr>
                <w:sz w:val="28"/>
                <w:szCs w:val="28"/>
              </w:rPr>
              <w:t>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номер:</w:t>
            </w:r>
          </w:p>
        </w:tc>
      </w:tr>
      <w:tr w:rsidR="008F7EB4" w:rsidRPr="00D8313E" w:rsidTr="00035EB8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8F7EB4" w:rsidRPr="00D8313E" w:rsidTr="00035EB8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EB4" w:rsidRPr="00D8313E" w:rsidRDefault="008F7EB4" w:rsidP="00035EB8">
            <w:pPr>
              <w:jc w:val="both"/>
              <w:rPr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8F7EB4" w:rsidRPr="00D8313E" w:rsidRDefault="008F7EB4" w:rsidP="008F7EB4">
      <w:pPr>
        <w:ind w:firstLine="567"/>
        <w:jc w:val="both"/>
        <w:rPr>
          <w:sz w:val="28"/>
          <w:szCs w:val="28"/>
        </w:rPr>
      </w:pPr>
    </w:p>
    <w:p w:rsidR="008F7EB4" w:rsidRPr="00D8313E" w:rsidRDefault="008F7EB4" w:rsidP="008F7EB4">
      <w:pPr>
        <w:ind w:firstLine="567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сда</w:t>
      </w:r>
      <w:proofErr w:type="gramStart"/>
      <w:r w:rsidRPr="00D8313E">
        <w:rPr>
          <w:sz w:val="26"/>
          <w:szCs w:val="26"/>
        </w:rPr>
        <w:t>л(</w:t>
      </w:r>
      <w:proofErr w:type="gramEnd"/>
      <w:r w:rsidRPr="00D8313E">
        <w:rPr>
          <w:sz w:val="26"/>
          <w:szCs w:val="26"/>
        </w:rPr>
        <w:t xml:space="preserve">-а), а специалист </w:t>
      </w:r>
      <w:bookmarkStart w:id="3" w:name="OLE_LINK30"/>
      <w:bookmarkStart w:id="4" w:name="OLE_LINK29"/>
      <w:r w:rsidRPr="00D8313E">
        <w:rPr>
          <w:sz w:val="26"/>
          <w:szCs w:val="26"/>
        </w:rPr>
        <w:t>________________________________,</w:t>
      </w:r>
      <w:bookmarkEnd w:id="3"/>
      <w:bookmarkEnd w:id="4"/>
      <w:r w:rsidRPr="00D8313E">
        <w:rPr>
          <w:sz w:val="26"/>
          <w:szCs w:val="26"/>
        </w:rPr>
        <w:t xml:space="preserve"> принял(-</w:t>
      </w:r>
      <w:proofErr w:type="spellStart"/>
      <w:r w:rsidRPr="00D8313E">
        <w:rPr>
          <w:sz w:val="26"/>
          <w:szCs w:val="26"/>
        </w:rPr>
        <w:t>a</w:t>
      </w:r>
      <w:proofErr w:type="spellEnd"/>
      <w:r w:rsidRPr="00D8313E">
        <w:rPr>
          <w:sz w:val="26"/>
          <w:szCs w:val="26"/>
        </w:rPr>
        <w:t>) для</w:t>
      </w:r>
      <w:r>
        <w:rPr>
          <w:sz w:val="26"/>
          <w:szCs w:val="26"/>
        </w:rPr>
        <w:t> </w:t>
      </w:r>
      <w:r w:rsidRPr="00D8313E">
        <w:rPr>
          <w:sz w:val="26"/>
          <w:szCs w:val="26"/>
        </w:rPr>
        <w:t>предоставления муниципальной услуги «</w:t>
      </w:r>
      <w:r w:rsidRPr="00C17C46">
        <w:rPr>
          <w:sz w:val="26"/>
          <w:szCs w:val="26"/>
        </w:rPr>
        <w:t>Предоставление решения о согласовании архитектурно-градостроительного облика объекта</w:t>
      </w:r>
      <w:r w:rsidRPr="00D8313E">
        <w:rPr>
          <w:sz w:val="26"/>
          <w:szCs w:val="26"/>
        </w:rPr>
        <w:t>», следующие документы:</w:t>
      </w:r>
    </w:p>
    <w:p w:rsidR="008F7EB4" w:rsidRPr="00D8313E" w:rsidRDefault="008F7EB4" w:rsidP="008F7EB4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44"/>
        <w:gridCol w:w="3027"/>
        <w:gridCol w:w="3204"/>
        <w:gridCol w:w="2278"/>
      </w:tblGrid>
      <w:tr w:rsidR="008F7EB4" w:rsidRPr="00D8313E" w:rsidTr="00035EB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7EB4" w:rsidRPr="00D8313E" w:rsidRDefault="008F7EB4" w:rsidP="00035EB8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8313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8313E">
              <w:rPr>
                <w:sz w:val="26"/>
                <w:szCs w:val="26"/>
              </w:rPr>
              <w:t>/</w:t>
            </w:r>
            <w:proofErr w:type="spellStart"/>
            <w:r w:rsidRPr="00D8313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F7EB4" w:rsidRPr="00D8313E" w:rsidRDefault="008F7EB4" w:rsidP="00035EB8">
            <w:pPr>
              <w:jc w:val="center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Кол-во листов</w:t>
            </w:r>
          </w:p>
        </w:tc>
      </w:tr>
      <w:tr w:rsidR="008F7EB4" w:rsidRPr="00D8313E" w:rsidTr="00035EB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F7EB4" w:rsidRPr="00D8313E" w:rsidRDefault="008F7EB4" w:rsidP="008F7EB4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374" w:tblpY="-113"/>
        <w:tblW w:w="5018" w:type="pct"/>
        <w:tblLayout w:type="fixed"/>
        <w:tblLook w:val="04A0"/>
      </w:tblPr>
      <w:tblGrid>
        <w:gridCol w:w="1523"/>
        <w:gridCol w:w="6807"/>
        <w:gridCol w:w="1558"/>
      </w:tblGrid>
      <w:tr w:rsidR="008F7EB4" w:rsidRPr="00D8313E" w:rsidTr="00035EB8">
        <w:tc>
          <w:tcPr>
            <w:tcW w:w="770" w:type="pct"/>
            <w:vMerge w:val="restart"/>
            <w:hideMark/>
          </w:tcPr>
          <w:p w:rsidR="008F7EB4" w:rsidRPr="00D8313E" w:rsidRDefault="008F7EB4" w:rsidP="00035EB8">
            <w:pPr>
              <w:jc w:val="both"/>
              <w:rPr>
                <w:sz w:val="26"/>
                <w:szCs w:val="26"/>
              </w:rPr>
            </w:pPr>
            <w:bookmarkStart w:id="5" w:name="OLE_LINK34"/>
            <w:bookmarkStart w:id="6" w:name="OLE_LINK33"/>
            <w:r w:rsidRPr="00D8313E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7EB4" w:rsidRPr="00D8313E" w:rsidRDefault="008F7EB4" w:rsidP="00035EB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8" w:type="pct"/>
            <w:vMerge w:val="restart"/>
            <w:hideMark/>
          </w:tcPr>
          <w:p w:rsidR="008F7EB4" w:rsidRPr="00D8313E" w:rsidRDefault="008F7EB4" w:rsidP="00035EB8">
            <w:pPr>
              <w:jc w:val="both"/>
              <w:rPr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листов</w:t>
            </w:r>
          </w:p>
        </w:tc>
      </w:tr>
      <w:tr w:rsidR="008F7EB4" w:rsidRPr="00D8313E" w:rsidTr="00035EB8">
        <w:tc>
          <w:tcPr>
            <w:tcW w:w="770" w:type="pct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EB4" w:rsidRPr="00D8313E" w:rsidRDefault="008F7EB4" w:rsidP="00035EB8">
            <w:pPr>
              <w:ind w:firstLine="567"/>
              <w:jc w:val="both"/>
              <w:rPr>
                <w:iCs/>
                <w:sz w:val="16"/>
                <w:szCs w:val="16"/>
              </w:rPr>
            </w:pPr>
            <w:bookmarkStart w:id="7" w:name="OLE_LINK23"/>
            <w:bookmarkStart w:id="8" w:name="OLE_LINK24"/>
            <w:r w:rsidRPr="00D8313E">
              <w:rPr>
                <w:iCs/>
                <w:sz w:val="16"/>
                <w:szCs w:val="16"/>
              </w:rPr>
              <w:t>(указывается количество листов прописью)</w:t>
            </w:r>
            <w:bookmarkEnd w:id="7"/>
            <w:bookmarkEnd w:id="8"/>
          </w:p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</w:rPr>
            </w:pPr>
          </w:p>
        </w:tc>
      </w:tr>
      <w:tr w:rsidR="008F7EB4" w:rsidRPr="00D8313E" w:rsidTr="00035EB8">
        <w:tc>
          <w:tcPr>
            <w:tcW w:w="770" w:type="pct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 w:val="restart"/>
            <w:hideMark/>
          </w:tcPr>
          <w:p w:rsidR="008F7EB4" w:rsidRPr="00D8313E" w:rsidRDefault="008F7EB4" w:rsidP="00035EB8">
            <w:pPr>
              <w:jc w:val="both"/>
              <w:rPr>
                <w:bCs/>
                <w:sz w:val="26"/>
                <w:szCs w:val="26"/>
              </w:rPr>
            </w:pPr>
            <w:r w:rsidRPr="00D8313E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8F7EB4" w:rsidRPr="00D8313E" w:rsidTr="00035EB8">
        <w:tc>
          <w:tcPr>
            <w:tcW w:w="770" w:type="pct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</w:rPr>
            </w:pPr>
          </w:p>
        </w:tc>
        <w:tc>
          <w:tcPr>
            <w:tcW w:w="344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EB4" w:rsidRPr="00D8313E" w:rsidRDefault="008F7EB4" w:rsidP="00035EB8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D8313E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8F7EB4" w:rsidRPr="00D8313E" w:rsidRDefault="008F7EB4" w:rsidP="00035E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:rsidR="008F7EB4" w:rsidRPr="00D8313E" w:rsidRDefault="008F7EB4" w:rsidP="00035EB8">
            <w:pPr>
              <w:rPr>
                <w:bCs/>
                <w:sz w:val="28"/>
                <w:szCs w:val="28"/>
              </w:rPr>
            </w:pPr>
          </w:p>
        </w:tc>
      </w:tr>
    </w:tbl>
    <w:bookmarkEnd w:id="5"/>
    <w:bookmarkEnd w:id="6"/>
    <w:p w:rsidR="008F7EB4" w:rsidRPr="00D8313E" w:rsidRDefault="008F7EB4" w:rsidP="008F7EB4">
      <w:pPr>
        <w:ind w:firstLine="708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Перечень сведений и документов, которые будут получены по межведомственным запросам:</w:t>
      </w:r>
    </w:p>
    <w:p w:rsidR="008F7EB4" w:rsidRPr="00D8313E" w:rsidRDefault="008F7EB4" w:rsidP="008F7EB4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1.</w:t>
      </w:r>
    </w:p>
    <w:p w:rsidR="008F7EB4" w:rsidRPr="00D8313E" w:rsidRDefault="008F7EB4" w:rsidP="008F7EB4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2.</w:t>
      </w:r>
    </w:p>
    <w:p w:rsidR="008F7EB4" w:rsidRPr="00D8313E" w:rsidRDefault="008F7EB4" w:rsidP="008F7EB4">
      <w:pPr>
        <w:ind w:firstLine="709"/>
        <w:jc w:val="both"/>
        <w:rPr>
          <w:sz w:val="26"/>
          <w:szCs w:val="26"/>
        </w:rPr>
      </w:pPr>
      <w:r w:rsidRPr="00D8313E">
        <w:rPr>
          <w:sz w:val="26"/>
          <w:szCs w:val="26"/>
        </w:rPr>
        <w:t>3…</w:t>
      </w:r>
    </w:p>
    <w:p w:rsidR="008F7EB4" w:rsidRPr="00D8313E" w:rsidRDefault="008F7EB4" w:rsidP="008F7EB4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/>
      </w:tblPr>
      <w:tblGrid>
        <w:gridCol w:w="7290"/>
      </w:tblGrid>
      <w:tr w:rsidR="008F7EB4" w:rsidRPr="00D8313E" w:rsidTr="00035EB8">
        <w:tc>
          <w:tcPr>
            <w:tcW w:w="7297" w:type="dxa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8F7EB4" w:rsidRPr="00D8313E" w:rsidRDefault="008F7EB4" w:rsidP="008F7EB4">
      <w:pPr>
        <w:rPr>
          <w:vanish/>
        </w:rPr>
      </w:pPr>
      <w:bookmarkStart w:id="9" w:name="OLE_LINK12"/>
      <w:bookmarkStart w:id="10" w:name="OLE_LINK11"/>
    </w:p>
    <w:tbl>
      <w:tblPr>
        <w:tblW w:w="5000" w:type="pct"/>
        <w:tblLook w:val="04A0"/>
      </w:tblPr>
      <w:tblGrid>
        <w:gridCol w:w="5254"/>
        <w:gridCol w:w="4599"/>
      </w:tblGrid>
      <w:tr w:rsidR="008F7EB4" w:rsidRPr="00D8313E" w:rsidTr="00035EB8">
        <w:trPr>
          <w:trHeight w:val="269"/>
        </w:trPr>
        <w:tc>
          <w:tcPr>
            <w:tcW w:w="2666" w:type="pct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  <w:lang w:val="en-US"/>
              </w:rPr>
              <w:t>«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» </w:t>
            </w:r>
            <w:r w:rsidRPr="00D8313E">
              <w:rPr>
                <w:sz w:val="26"/>
                <w:szCs w:val="26"/>
              </w:rPr>
              <w:t>________</w:t>
            </w:r>
            <w:r w:rsidRPr="00D8313E">
              <w:rPr>
                <w:sz w:val="26"/>
                <w:szCs w:val="26"/>
                <w:lang w:val="en-US"/>
              </w:rPr>
              <w:t xml:space="preserve"> 20</w:t>
            </w:r>
            <w:r w:rsidRPr="00D8313E">
              <w:rPr>
                <w:sz w:val="26"/>
                <w:szCs w:val="26"/>
              </w:rPr>
              <w:t>__</w:t>
            </w:r>
            <w:r w:rsidRPr="00D8313E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8F7EB4" w:rsidRPr="00D8313E" w:rsidTr="00035EB8">
        <w:trPr>
          <w:trHeight w:val="269"/>
        </w:trPr>
        <w:tc>
          <w:tcPr>
            <w:tcW w:w="2666" w:type="pct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Ориентировочная дата выдачи итоговог</w:t>
            </w:r>
            <w:proofErr w:type="gramStart"/>
            <w:r w:rsidRPr="00D8313E">
              <w:rPr>
                <w:sz w:val="26"/>
                <w:szCs w:val="26"/>
              </w:rPr>
              <w:t>о(</w:t>
            </w:r>
            <w:proofErr w:type="gramEnd"/>
            <w:r w:rsidRPr="00D8313E">
              <w:rPr>
                <w:sz w:val="26"/>
                <w:szCs w:val="26"/>
              </w:rPr>
              <w:t>-</w:t>
            </w:r>
            <w:proofErr w:type="spellStart"/>
            <w:r w:rsidRPr="00D8313E">
              <w:rPr>
                <w:sz w:val="26"/>
                <w:szCs w:val="26"/>
              </w:rPr>
              <w:t>ых</w:t>
            </w:r>
            <w:proofErr w:type="spellEnd"/>
            <w:r w:rsidRPr="00D8313E">
              <w:rPr>
                <w:sz w:val="26"/>
                <w:szCs w:val="26"/>
              </w:rPr>
              <w:t>) документа(-</w:t>
            </w:r>
            <w:proofErr w:type="spellStart"/>
            <w:r w:rsidRPr="00D8313E">
              <w:rPr>
                <w:sz w:val="26"/>
                <w:szCs w:val="26"/>
              </w:rPr>
              <w:t>ов</w:t>
            </w:r>
            <w:proofErr w:type="spellEnd"/>
            <w:r w:rsidRPr="00D8313E">
              <w:rPr>
                <w:sz w:val="26"/>
                <w:szCs w:val="26"/>
              </w:rPr>
              <w:t>):</w:t>
            </w:r>
          </w:p>
        </w:tc>
        <w:tc>
          <w:tcPr>
            <w:tcW w:w="2334" w:type="pct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«__» ________ 20__ г.</w:t>
            </w:r>
          </w:p>
        </w:tc>
      </w:tr>
      <w:tr w:rsidR="008F7EB4" w:rsidRPr="00D8313E" w:rsidTr="00035EB8">
        <w:trPr>
          <w:trHeight w:val="269"/>
        </w:trPr>
        <w:tc>
          <w:tcPr>
            <w:tcW w:w="5000" w:type="pct"/>
            <w:gridSpan w:val="2"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Место выдачи: _______________________________</w:t>
            </w:r>
          </w:p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</w:p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8F7EB4" w:rsidRPr="00D8313E" w:rsidRDefault="008F7EB4" w:rsidP="008F7EB4">
      <w:pPr>
        <w:ind w:firstLine="567"/>
        <w:jc w:val="both"/>
        <w:rPr>
          <w:sz w:val="26"/>
          <w:szCs w:val="26"/>
        </w:rPr>
      </w:pPr>
    </w:p>
    <w:tbl>
      <w:tblPr>
        <w:tblW w:w="5000" w:type="pct"/>
        <w:tblLook w:val="04A0"/>
      </w:tblPr>
      <w:tblGrid>
        <w:gridCol w:w="3547"/>
        <w:gridCol w:w="4597"/>
        <w:gridCol w:w="1709"/>
      </w:tblGrid>
      <w:tr w:rsidR="008F7EB4" w:rsidRPr="00D8313E" w:rsidTr="00035EB8">
        <w:tc>
          <w:tcPr>
            <w:tcW w:w="1800" w:type="pct"/>
            <w:vMerge w:val="restart"/>
            <w:vAlign w:val="center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  <w:r w:rsidRPr="00D8313E">
              <w:rPr>
                <w:sz w:val="26"/>
                <w:szCs w:val="26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8F7EB4" w:rsidRPr="00D8313E" w:rsidTr="00035EB8">
        <w:tc>
          <w:tcPr>
            <w:tcW w:w="0" w:type="auto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bookmarkStart w:id="11" w:name="OLE_LINK41"/>
            <w:bookmarkStart w:id="12" w:name="OLE_LINK42"/>
            <w:r w:rsidRPr="00D8313E">
              <w:rPr>
                <w:iCs/>
                <w:sz w:val="16"/>
                <w:szCs w:val="16"/>
              </w:rPr>
              <w:t>(Фамилия, инициалы) (подпись)</w:t>
            </w:r>
            <w:bookmarkEnd w:id="11"/>
            <w:bookmarkEnd w:id="12"/>
          </w:p>
        </w:tc>
      </w:tr>
      <w:tr w:rsidR="008F7EB4" w:rsidRPr="00D8313E" w:rsidTr="00035EB8">
        <w:tc>
          <w:tcPr>
            <w:tcW w:w="1800" w:type="pct"/>
            <w:vMerge w:val="restart"/>
            <w:vAlign w:val="center"/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D8313E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F7EB4" w:rsidRPr="00D8313E" w:rsidRDefault="008F7EB4" w:rsidP="00035EB8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F7EB4" w:rsidRPr="00D8313E" w:rsidRDefault="008F7EB4" w:rsidP="00035EB8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8F7EB4" w:rsidRPr="00D8313E" w:rsidTr="00035EB8">
        <w:tc>
          <w:tcPr>
            <w:tcW w:w="0" w:type="auto"/>
            <w:vMerge/>
            <w:vAlign w:val="center"/>
            <w:hideMark/>
          </w:tcPr>
          <w:p w:rsidR="008F7EB4" w:rsidRPr="00D8313E" w:rsidRDefault="008F7EB4" w:rsidP="00035EB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8F7EB4" w:rsidRPr="00D8313E" w:rsidRDefault="008F7EB4" w:rsidP="00035EB8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D8313E">
              <w:rPr>
                <w:iCs/>
                <w:sz w:val="16"/>
                <w:szCs w:val="16"/>
              </w:rPr>
              <w:t>(Фамилия, инициалы)</w:t>
            </w:r>
            <w:r w:rsidRPr="00D8313E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D8313E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Pr="00D8313E" w:rsidRDefault="008F7EB4" w:rsidP="008F7EB4"/>
    <w:p w:rsidR="008F7EB4" w:rsidRDefault="008F7EB4" w:rsidP="008F7EB4"/>
    <w:p w:rsidR="008F7EB4" w:rsidRDefault="008F7EB4" w:rsidP="008F7EB4"/>
    <w:p w:rsidR="008F7EB4" w:rsidRPr="00D8313E" w:rsidRDefault="008F7EB4" w:rsidP="008F7EB4"/>
    <w:p w:rsidR="008F7EB4" w:rsidRPr="00D8313E" w:rsidRDefault="008F7EB4" w:rsidP="008F7EB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4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C17C46">
              <w:rPr>
                <w:sz w:val="28"/>
              </w:rPr>
              <w:t>Предоставление решения о</w:t>
            </w:r>
            <w:r>
              <w:rPr>
                <w:sz w:val="28"/>
              </w:rPr>
              <w:t> </w:t>
            </w:r>
            <w:r w:rsidRPr="00C17C46">
              <w:rPr>
                <w:sz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РЕКОМЕНДУЕМАЯ ФОРМА ЗАЯВЛЕНИЯ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lastRenderedPageBreak/>
        <w:t>(для юридических лиц)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</w:pPr>
      <w:r w:rsidRPr="00D8313E">
        <w:t>Фирменный бланк (при наличии)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В ________________________</w:t>
      </w:r>
      <w:r>
        <w:t>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8F7EB4" w:rsidRPr="002D3411" w:rsidRDefault="008F7EB4" w:rsidP="008F7EB4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8F7EB4" w:rsidRPr="002D3411" w:rsidRDefault="008F7EB4" w:rsidP="008F7EB4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2D3411">
        <w:rPr>
          <w:sz w:val="20"/>
          <w:szCs w:val="20"/>
        </w:rPr>
        <w:t>(название, организационно-правовая форма юридического лица)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ИНН:________________________</w:t>
      </w:r>
      <w:r>
        <w:t>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ОГРН: _______________________</w:t>
      </w:r>
      <w:r>
        <w:t>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Адрес места нахождения юридического лица: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  <w:r w:rsidRPr="00D8313E">
        <w:t xml:space="preserve"> __________________________________________________________</w:t>
      </w:r>
      <w:r>
        <w:t>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Фактический адрес нахождения (при</w:t>
      </w:r>
      <w:r>
        <w:t> </w:t>
      </w:r>
      <w:r w:rsidRPr="00D8313E">
        <w:t>наличии):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  <w:r w:rsidRPr="00D8313E">
        <w:t xml:space="preserve"> ____________________________________________________________________</w:t>
      </w:r>
      <w:r>
        <w:t>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  <w:r>
        <w:t>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___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>
        <w:t>______</w:t>
      </w:r>
      <w:r w:rsidRPr="00D8313E"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  <w:r>
        <w:t>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  <w:r>
        <w:t>______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К заявлению прилагаются:</w:t>
      </w:r>
    </w:p>
    <w:p w:rsidR="008F7EB4" w:rsidRPr="00D8313E" w:rsidRDefault="008F7EB4" w:rsidP="008F7EB4">
      <w:pPr>
        <w:pStyle w:val="afa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8F7EB4" w:rsidRPr="00D8313E" w:rsidRDefault="008F7EB4" w:rsidP="008F7EB4">
      <w:pPr>
        <w:pStyle w:val="afa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8F7EB4" w:rsidRPr="00D8313E" w:rsidRDefault="008F7EB4" w:rsidP="008F7EB4">
      <w:pPr>
        <w:pStyle w:val="afa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8F7EB4" w:rsidRPr="00D8313E" w:rsidRDefault="008F7EB4" w:rsidP="008F7EB4">
      <w:pPr>
        <w:pStyle w:val="afa"/>
        <w:numPr>
          <w:ilvl w:val="0"/>
          <w:numId w:val="7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  <w:r>
        <w:t>___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8F7EB4" w:rsidRPr="00D8313E" w:rsidTr="00035EB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</w:pPr>
          </w:p>
        </w:tc>
      </w:tr>
      <w:tr w:rsidR="008F7EB4" w:rsidRPr="00D8313E" w:rsidTr="00035EB8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center"/>
            </w:pPr>
            <w:r w:rsidRPr="00D8313E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center"/>
            </w:pPr>
            <w:r w:rsidRPr="00D8313E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center"/>
            </w:pPr>
            <w:r w:rsidRPr="00D8313E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</w:pPr>
      <w:r w:rsidRPr="00D8313E">
        <w:t>М.П. (при наличии)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Pr="00D8313E" w:rsidRDefault="008F7EB4" w:rsidP="008F7EB4"/>
    <w:p w:rsidR="008F7EB4" w:rsidRDefault="008F7EB4" w:rsidP="008F7EB4">
      <w:pPr>
        <w:rPr>
          <w:lang w:val="en-US"/>
        </w:rPr>
      </w:pPr>
    </w:p>
    <w:p w:rsidR="008F7EB4" w:rsidRDefault="008F7EB4" w:rsidP="008F7EB4"/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5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Default="008F7EB4" w:rsidP="008F7EB4"/>
    <w:p w:rsidR="008F7EB4" w:rsidRPr="002E5B8D" w:rsidRDefault="008F7EB4" w:rsidP="008F7EB4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РЕКОМЕНДУЕМАЯ ФОРМА ЗАЯВЛЕНИЯ</w:t>
      </w:r>
    </w:p>
    <w:p w:rsidR="008F7EB4" w:rsidRPr="002E5B8D" w:rsidRDefault="008F7EB4" w:rsidP="008F7EB4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F7EB4" w:rsidRDefault="008F7EB4" w:rsidP="008F7EB4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lastRenderedPageBreak/>
        <w:t>(</w:t>
      </w:r>
      <w:r>
        <w:rPr>
          <w:rFonts w:eastAsia="Calibri"/>
          <w:color w:val="000000"/>
          <w:lang w:eastAsia="en-US"/>
        </w:rPr>
        <w:t xml:space="preserve">для </w:t>
      </w:r>
      <w:r w:rsidRPr="002E5B8D">
        <w:rPr>
          <w:rFonts w:eastAsia="Calibri"/>
          <w:color w:val="000000"/>
          <w:lang w:eastAsia="en-US"/>
        </w:rPr>
        <w:t>индивидуальных предпринимателей)</w:t>
      </w:r>
    </w:p>
    <w:p w:rsidR="008F7EB4" w:rsidRPr="002E5B8D" w:rsidRDefault="008F7EB4" w:rsidP="008F7EB4">
      <w:pPr>
        <w:jc w:val="center"/>
        <w:rPr>
          <w:rFonts w:eastAsia="Calibri"/>
          <w:color w:val="000000"/>
          <w:lang w:eastAsia="en-US"/>
        </w:rPr>
      </w:pP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 xml:space="preserve">(наименование Администрации, </w:t>
      </w:r>
      <w:proofErr w:type="gramEnd"/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Уполномоченного органа)</w:t>
      </w:r>
      <w:proofErr w:type="gramEnd"/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>государственный регистрационный номер записи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о государственной регистрации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индивидуального</w:t>
      </w:r>
      <w:proofErr w:type="gramEnd"/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предпринимателя в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едином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государственном</w:t>
      </w:r>
    </w:p>
    <w:p w:rsidR="008F7EB4" w:rsidRPr="002E5B8D" w:rsidRDefault="008F7EB4" w:rsidP="008F7EB4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</w:t>
      </w: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реестре</w:t>
      </w:r>
      <w:proofErr w:type="gramEnd"/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индивидуальных предпринимателей</w:t>
      </w:r>
    </w:p>
    <w:p w:rsidR="008F7EB4" w:rsidRPr="002E5B8D" w:rsidRDefault="008F7EB4" w:rsidP="008F7EB4">
      <w:pPr>
        <w:spacing w:line="276" w:lineRule="auto"/>
        <w:ind w:left="2124" w:firstLine="708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proofErr w:type="gramStart"/>
      <w:r w:rsidRPr="002E5B8D">
        <w:rPr>
          <w:rFonts w:eastAsia="Calibri"/>
          <w:color w:val="000000"/>
          <w:sz w:val="16"/>
          <w:szCs w:val="16"/>
          <w:lang w:eastAsia="en-US"/>
        </w:rPr>
        <w:t>(указывается наименование документа,</w:t>
      </w:r>
      <w:proofErr w:type="gramEnd"/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sz w:val="16"/>
          <w:szCs w:val="16"/>
          <w:lang w:eastAsia="en-US"/>
        </w:rPr>
      </w:pPr>
      <w:r w:rsidRPr="002E5B8D">
        <w:rPr>
          <w:rFonts w:eastAsia="Calibri"/>
          <w:color w:val="000000"/>
          <w:sz w:val="16"/>
          <w:szCs w:val="16"/>
          <w:lang w:eastAsia="en-US"/>
        </w:rPr>
        <w:t xml:space="preserve"> номер, кем и когда выдан)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места жительства 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(пребывания):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rPr>
          <w:rFonts w:eastAsia="Calibri"/>
          <w:color w:val="000000"/>
          <w:sz w:val="16"/>
          <w:szCs w:val="16"/>
          <w:lang w:eastAsia="en-US"/>
        </w:rPr>
      </w:pP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Адрес электронной почты 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(при наличии):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Номер контактного телефона:</w:t>
      </w:r>
    </w:p>
    <w:p w:rsidR="008F7EB4" w:rsidRPr="002E5B8D" w:rsidRDefault="008F7EB4" w:rsidP="008F7EB4">
      <w:pPr>
        <w:spacing w:line="276" w:lineRule="auto"/>
        <w:jc w:val="right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</w:t>
      </w:r>
    </w:p>
    <w:p w:rsidR="008F7EB4" w:rsidRPr="002E5B8D" w:rsidRDefault="008F7EB4" w:rsidP="008F7EB4">
      <w:pPr>
        <w:spacing w:after="200"/>
        <w:rPr>
          <w:rFonts w:eastAsia="Calibri"/>
          <w:color w:val="000000"/>
          <w:lang w:eastAsia="en-US"/>
        </w:rPr>
      </w:pPr>
    </w:p>
    <w:p w:rsidR="008F7EB4" w:rsidRPr="002E5B8D" w:rsidRDefault="008F7EB4" w:rsidP="008F7EB4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ЗАЯВЛЕНИЕ</w:t>
      </w:r>
    </w:p>
    <w:p w:rsidR="008F7EB4" w:rsidRPr="002E5B8D" w:rsidRDefault="008F7EB4" w:rsidP="008F7EB4">
      <w:pPr>
        <w:ind w:firstLine="708"/>
        <w:rPr>
          <w:rFonts w:eastAsia="Calibri"/>
          <w:color w:val="000000"/>
          <w:lang w:eastAsia="en-US"/>
        </w:rPr>
      </w:pPr>
      <w:proofErr w:type="gramStart"/>
      <w:r w:rsidRPr="002E5B8D">
        <w:rPr>
          <w:rFonts w:eastAsia="Calibri"/>
          <w:color w:val="000000"/>
          <w:lang w:eastAsia="en-US"/>
        </w:rPr>
        <w:t>Прошу устранить (исправить) опечатку и (или) ошибку (нужное указать) в ранее принятом (выданном) _____________________________________________________________</w:t>
      </w:r>
      <w:proofErr w:type="gramEnd"/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</w:t>
      </w:r>
    </w:p>
    <w:p w:rsidR="008F7EB4" w:rsidRPr="002E5B8D" w:rsidRDefault="008F7EB4" w:rsidP="008F7EB4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 (указывается наименование документа, в котором допущена опечатка или ошибка)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от _______________ № 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дата принятия и номер документа, в котором допущена опечатка или ошибка)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в части ______________________________________________________________________</w:t>
      </w:r>
      <w:r>
        <w:rPr>
          <w:rFonts w:eastAsia="Calibri"/>
          <w:color w:val="000000"/>
          <w:lang w:eastAsia="en-US"/>
        </w:rPr>
        <w:t>___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</w:t>
      </w:r>
    </w:p>
    <w:p w:rsidR="008F7EB4" w:rsidRPr="002E5B8D" w:rsidRDefault="008F7EB4" w:rsidP="008F7EB4">
      <w:pPr>
        <w:spacing w:after="200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допущенная опечатка или ошибка)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в связи </w:t>
      </w:r>
      <w:proofErr w:type="gramStart"/>
      <w:r w:rsidRPr="002E5B8D">
        <w:rPr>
          <w:rFonts w:eastAsia="Calibri"/>
          <w:color w:val="000000"/>
          <w:lang w:eastAsia="en-US"/>
        </w:rPr>
        <w:t>с</w:t>
      </w:r>
      <w:proofErr w:type="gramEnd"/>
      <w:r w:rsidRPr="002E5B8D">
        <w:rPr>
          <w:rFonts w:eastAsia="Calibri"/>
          <w:color w:val="000000"/>
          <w:lang w:eastAsia="en-US"/>
        </w:rPr>
        <w:t xml:space="preserve"> 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</w:t>
      </w:r>
      <w:r>
        <w:rPr>
          <w:rFonts w:eastAsia="Calibri"/>
          <w:color w:val="000000"/>
          <w:lang w:eastAsia="en-US"/>
        </w:rPr>
        <w:t>____</w:t>
      </w:r>
    </w:p>
    <w:p w:rsidR="008F7EB4" w:rsidRPr="002E5B8D" w:rsidRDefault="008F7EB4" w:rsidP="008F7EB4">
      <w:pPr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________________</w:t>
      </w:r>
    </w:p>
    <w:p w:rsidR="008F7EB4" w:rsidRPr="002E5B8D" w:rsidRDefault="008F7EB4" w:rsidP="008F7EB4">
      <w:pPr>
        <w:spacing w:after="200"/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доводы, а также реквизиты документ</w:t>
      </w:r>
      <w:proofErr w:type="gramStart"/>
      <w:r w:rsidRPr="002E5B8D">
        <w:rPr>
          <w:rFonts w:eastAsia="Calibri"/>
          <w:color w:val="000000"/>
          <w:lang w:eastAsia="en-US"/>
        </w:rPr>
        <w:t>а(</w:t>
      </w:r>
      <w:proofErr w:type="gramEnd"/>
      <w:r w:rsidRPr="002E5B8D">
        <w:rPr>
          <w:rFonts w:eastAsia="Calibri"/>
          <w:color w:val="000000"/>
          <w:lang w:eastAsia="en-US"/>
        </w:rPr>
        <w:t>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>), обосновывающих доводы заявителя о наличии опечатки, ошибки, а также содержащих правильные сведения).</w:t>
      </w:r>
    </w:p>
    <w:p w:rsidR="008F7EB4" w:rsidRPr="002E5B8D" w:rsidRDefault="008F7EB4" w:rsidP="008F7EB4">
      <w:pPr>
        <w:spacing w:after="200"/>
        <w:rPr>
          <w:rFonts w:eastAsia="Calibri"/>
          <w:color w:val="000000"/>
          <w:lang w:eastAsia="en-US"/>
        </w:rPr>
      </w:pP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К заявлению прилагаются:</w:t>
      </w: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lastRenderedPageBreak/>
        <w:t>1.</w:t>
      </w:r>
      <w:r w:rsidRPr="002E5B8D">
        <w:rPr>
          <w:rFonts w:eastAsia="Calibri"/>
          <w:color w:val="000000"/>
          <w:lang w:eastAsia="en-US"/>
        </w:rPr>
        <w:tab/>
        <w:t>документ, подтверждающий полномочия представителя (в случае обращения за</w:t>
      </w:r>
      <w:r>
        <w:rPr>
          <w:rFonts w:eastAsia="Calibri"/>
          <w:color w:val="000000"/>
          <w:lang w:eastAsia="en-US"/>
        </w:rPr>
        <w:t> </w:t>
      </w:r>
      <w:r w:rsidRPr="002E5B8D">
        <w:rPr>
          <w:rFonts w:eastAsia="Calibri"/>
          <w:color w:val="000000"/>
          <w:lang w:eastAsia="en-US"/>
        </w:rPr>
        <w:t>получением муниципальной услуги представителя);</w:t>
      </w: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2.</w:t>
      </w:r>
      <w:r w:rsidRPr="002E5B8D">
        <w:rPr>
          <w:rFonts w:eastAsia="Calibri"/>
          <w:color w:val="000000"/>
          <w:lang w:eastAsia="en-US"/>
        </w:rPr>
        <w:tab/>
        <w:t>оригинал документа, выданного по результатам предоставления муниципальной услуги;</w:t>
      </w: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3.</w:t>
      </w:r>
      <w:r w:rsidRPr="002E5B8D">
        <w:rPr>
          <w:rFonts w:eastAsia="Calibri"/>
          <w:color w:val="000000"/>
          <w:lang w:eastAsia="en-US"/>
        </w:rPr>
        <w:tab/>
        <w:t>___________________________________________________________________</w:t>
      </w:r>
      <w:r>
        <w:rPr>
          <w:rFonts w:eastAsia="Calibri"/>
          <w:color w:val="000000"/>
          <w:lang w:eastAsia="en-US"/>
        </w:rPr>
        <w:t>_______</w:t>
      </w: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(указываются реквизиты документа (-</w:t>
      </w:r>
      <w:proofErr w:type="spellStart"/>
      <w:r w:rsidRPr="002E5B8D">
        <w:rPr>
          <w:rFonts w:eastAsia="Calibri"/>
          <w:color w:val="000000"/>
          <w:lang w:eastAsia="en-US"/>
        </w:rPr>
        <w:t>ов</w:t>
      </w:r>
      <w:proofErr w:type="spellEnd"/>
      <w:r w:rsidRPr="002E5B8D">
        <w:rPr>
          <w:rFonts w:eastAsia="Calibri"/>
          <w:color w:val="000000"/>
          <w:lang w:eastAsia="en-US"/>
        </w:rPr>
        <w:t xml:space="preserve">), </w:t>
      </w:r>
      <w:proofErr w:type="gramStart"/>
      <w:r w:rsidRPr="002E5B8D">
        <w:rPr>
          <w:rFonts w:eastAsia="Calibri"/>
          <w:color w:val="000000"/>
          <w:lang w:eastAsia="en-US"/>
        </w:rPr>
        <w:t>обосновывающих</w:t>
      </w:r>
      <w:proofErr w:type="gramEnd"/>
      <w:r w:rsidRPr="002E5B8D">
        <w:rPr>
          <w:rFonts w:eastAsia="Calibri"/>
          <w:color w:val="000000"/>
          <w:lang w:eastAsia="en-US"/>
        </w:rPr>
        <w:t xml:space="preserve"> доводы заявителя о наличии опечатки, а также содержащих правильные сведения)</w:t>
      </w:r>
    </w:p>
    <w:p w:rsidR="008F7EB4" w:rsidRPr="002E5B8D" w:rsidRDefault="008F7EB4" w:rsidP="008F7EB4">
      <w:pPr>
        <w:spacing w:after="200"/>
        <w:jc w:val="both"/>
        <w:rPr>
          <w:rFonts w:eastAsia="Calibri"/>
          <w:color w:val="000000"/>
          <w:lang w:eastAsia="en-US"/>
        </w:rPr>
      </w:pPr>
    </w:p>
    <w:p w:rsidR="008F7EB4" w:rsidRPr="002E5B8D" w:rsidRDefault="008F7EB4" w:rsidP="008F7EB4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     ____________________________    _______________________</w:t>
      </w:r>
    </w:p>
    <w:p w:rsidR="008F7EB4" w:rsidRPr="002E5B8D" w:rsidRDefault="008F7EB4" w:rsidP="008F7EB4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 xml:space="preserve">            (дата)                                     (подпись)                                     (Ф.И.О.)</w:t>
      </w:r>
    </w:p>
    <w:p w:rsidR="008F7EB4" w:rsidRPr="002E5B8D" w:rsidRDefault="008F7EB4" w:rsidP="008F7EB4">
      <w:pPr>
        <w:spacing w:after="200"/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Реквизиты документа, удостоверяющего личность представителя:</w:t>
      </w:r>
    </w:p>
    <w:p w:rsidR="008F7EB4" w:rsidRPr="002E5B8D" w:rsidRDefault="008F7EB4" w:rsidP="008F7EB4">
      <w:pPr>
        <w:jc w:val="both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lang w:eastAsia="en-US"/>
        </w:rPr>
        <w:t>____________</w:t>
      </w:r>
    </w:p>
    <w:p w:rsidR="008F7EB4" w:rsidRPr="002E5B8D" w:rsidRDefault="008F7EB4" w:rsidP="008F7EB4">
      <w:pPr>
        <w:jc w:val="center"/>
        <w:rPr>
          <w:rFonts w:eastAsia="Calibri"/>
          <w:color w:val="000000"/>
          <w:lang w:eastAsia="en-US"/>
        </w:rPr>
      </w:pPr>
      <w:r w:rsidRPr="002E5B8D">
        <w:rPr>
          <w:rFonts w:eastAsia="Calibri"/>
          <w:color w:val="000000"/>
          <w:lang w:eastAsia="en-US"/>
        </w:rPr>
        <w:t>(указывается наименование документы, номер, кем и когда выдан)</w:t>
      </w:r>
    </w:p>
    <w:p w:rsidR="008F7EB4" w:rsidRPr="002E5B8D" w:rsidRDefault="008F7EB4" w:rsidP="008F7EB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Default="008F7EB4" w:rsidP="008F7EB4"/>
    <w:p w:rsidR="008F7EB4" w:rsidRPr="002E5B8D" w:rsidRDefault="008F7EB4" w:rsidP="008F7EB4"/>
    <w:tbl>
      <w:tblPr>
        <w:tblW w:w="0" w:type="auto"/>
        <w:tblLook w:val="04A0"/>
      </w:tblPr>
      <w:tblGrid>
        <w:gridCol w:w="5211"/>
        <w:gridCol w:w="4642"/>
      </w:tblGrid>
      <w:tr w:rsidR="008F7EB4" w:rsidRPr="00D8313E" w:rsidTr="00035EB8">
        <w:tc>
          <w:tcPr>
            <w:tcW w:w="5211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 xml:space="preserve">                                 Приложение № </w:t>
            </w:r>
            <w:r>
              <w:rPr>
                <w:sz w:val="28"/>
              </w:rPr>
              <w:t>6</w:t>
            </w:r>
          </w:p>
          <w:p w:rsidR="008F7EB4" w:rsidRPr="00D8313E" w:rsidRDefault="008F7EB4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8313E">
              <w:rPr>
                <w:sz w:val="28"/>
              </w:rPr>
              <w:t>к Административному регламенту по предоставлению муниципальной услуги 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D8313E">
              <w:rPr>
                <w:sz w:val="28"/>
              </w:rPr>
              <w:t>»</w:t>
            </w:r>
          </w:p>
        </w:tc>
      </w:tr>
    </w:tbl>
    <w:p w:rsidR="008F7EB4" w:rsidRPr="00D8313E" w:rsidRDefault="008F7EB4" w:rsidP="008F7EB4"/>
    <w:p w:rsidR="008F7EB4" w:rsidRPr="00D8313E" w:rsidRDefault="008F7EB4" w:rsidP="008F7EB4">
      <w:pPr>
        <w:jc w:val="center"/>
      </w:pPr>
      <w:r w:rsidRPr="00D8313E">
        <w:t>РЕКОМЕНДУЕМАЯ ФОРМА ЗАЯВЛЕНИЯ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ОБ ИСПРАВЛЕНИИ ОПЕЧАТОК И ОШИБОК В ВЫДАННЫХ В РЕЗУЛЬТАТЕ ПРЕДОСТАВЛЕНИЯ МУНИЦИПАЛЬНОЙ УСЛУГИ ДОКУМЕНТАХ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lastRenderedPageBreak/>
        <w:t>(для физических лиц)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В _______________________</w:t>
      </w:r>
      <w:r>
        <w:t>__________</w:t>
      </w:r>
      <w:r w:rsidRPr="00D8313E">
        <w:t>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</w:t>
      </w:r>
      <w:r>
        <w:t>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D8313E">
        <w:rPr>
          <w:sz w:val="20"/>
          <w:szCs w:val="20"/>
        </w:rPr>
        <w:t>(наименование Администрации, Уполномоченного органа)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От _________________________</w:t>
      </w:r>
      <w:r>
        <w:t>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D8313E">
        <w:rPr>
          <w:sz w:val="20"/>
          <w:szCs w:val="20"/>
        </w:rPr>
        <w:t>(ФИО физического лица)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Реквизиты основного документа, удостоверяющего личность: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</w:t>
      </w:r>
      <w:r>
        <w:t>__</w:t>
      </w:r>
      <w:r w:rsidRPr="00D8313E">
        <w:t>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____________________________________________________________________________________________________________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center"/>
      </w:pPr>
      <w:r w:rsidRPr="00D8313E">
        <w:rPr>
          <w:sz w:val="20"/>
          <w:szCs w:val="20"/>
        </w:rPr>
        <w:t>(указывается наименование документы, номер, кем и когда выдан</w:t>
      </w:r>
      <w:r w:rsidRPr="00D8313E">
        <w:t>)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Адрес места жительства (пребывания):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 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Адрес электронной почты (при наличии):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Номер контактного телефона: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  <w:r w:rsidRPr="00D8313E">
        <w:t>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ind w:left="5245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ЗАЯВЛЕНИЕ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both"/>
      </w:pPr>
      <w:proofErr w:type="gramStart"/>
      <w:r w:rsidRPr="00D8313E">
        <w:t>Прошу устранить (исправить) опечатку и (или) ошибку (нужное указать) в ранее принятом (выданном) __________________________________________________________</w:t>
      </w:r>
      <w:r>
        <w:t>_</w:t>
      </w:r>
      <w:proofErr w:type="gramEnd"/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_____________________________________________________________________________</w:t>
      </w:r>
      <w:r w:rsidRPr="00D8313E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от ________________ № 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ind w:firstLine="709"/>
        <w:jc w:val="center"/>
      </w:pPr>
      <w:r w:rsidRPr="00D8313E">
        <w:t>(указывается дата принятия и номер документа, в котором допущена опечатка или</w:t>
      </w:r>
      <w:r>
        <w:t> </w:t>
      </w:r>
      <w:r w:rsidRPr="00D8313E">
        <w:t>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в части ______________________________________________________________________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</w:t>
      </w:r>
      <w:r>
        <w:t>______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(указывается допущенная опечатка или ошибка)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 xml:space="preserve">в связи </w:t>
      </w:r>
      <w:proofErr w:type="gramStart"/>
      <w:r w:rsidRPr="00D8313E">
        <w:t>с</w:t>
      </w:r>
      <w:proofErr w:type="gramEnd"/>
      <w:r w:rsidRPr="00D8313E">
        <w:t xml:space="preserve"> ____________________________________________________________________</w:t>
      </w:r>
      <w:r>
        <w:t>____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</w:t>
      </w:r>
      <w:r>
        <w:t>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(указываются доводы, а также реквизиты документ</w:t>
      </w:r>
      <w:proofErr w:type="gramStart"/>
      <w:r w:rsidRPr="00D8313E">
        <w:t>а(</w:t>
      </w:r>
      <w:proofErr w:type="gramEnd"/>
      <w:r w:rsidRPr="00D8313E">
        <w:t>-</w:t>
      </w:r>
      <w:proofErr w:type="spellStart"/>
      <w:r w:rsidRPr="00D8313E">
        <w:t>ов</w:t>
      </w:r>
      <w:proofErr w:type="spellEnd"/>
      <w:r w:rsidRPr="00D8313E">
        <w:t>), обосновывающих доводы заявителя о наличии опечатки, ошибки, а также содержащих правильные сведения).</w:t>
      </w: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 xml:space="preserve"> К заявлению прилагаются:</w:t>
      </w:r>
    </w:p>
    <w:p w:rsidR="008F7EB4" w:rsidRPr="00D8313E" w:rsidRDefault="008F7EB4" w:rsidP="008F7EB4">
      <w:pPr>
        <w:pStyle w:val="afa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D8313E">
        <w:lastRenderedPageBreak/>
        <w:t>документ, подтверждающий полномочия представителя (в случае обращения за</w:t>
      </w:r>
      <w:r>
        <w:t> </w:t>
      </w:r>
      <w:r w:rsidRPr="00D8313E">
        <w:t>получением муниципальной услуги представителя);</w:t>
      </w:r>
    </w:p>
    <w:p w:rsidR="008F7EB4" w:rsidRPr="00D8313E" w:rsidRDefault="008F7EB4" w:rsidP="008F7EB4">
      <w:pPr>
        <w:pStyle w:val="afa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8F7EB4" w:rsidRPr="00D8313E" w:rsidRDefault="008F7EB4" w:rsidP="008F7EB4">
      <w:pPr>
        <w:pStyle w:val="afa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8F7EB4" w:rsidRPr="00D8313E" w:rsidRDefault="008F7EB4" w:rsidP="008F7EB4">
      <w:pPr>
        <w:pStyle w:val="afa"/>
        <w:numPr>
          <w:ilvl w:val="0"/>
          <w:numId w:val="8"/>
        </w:numPr>
        <w:autoSpaceDE w:val="0"/>
        <w:autoSpaceDN w:val="0"/>
        <w:adjustRightInd w:val="0"/>
        <w:contextualSpacing/>
        <w:jc w:val="both"/>
      </w:pPr>
      <w:r w:rsidRPr="00D8313E">
        <w:t>_______________________________________________________________________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  <w:r w:rsidRPr="00D8313E">
        <w:t>(указываются реквизиты документа (-</w:t>
      </w:r>
      <w:proofErr w:type="spellStart"/>
      <w:r w:rsidRPr="00D8313E">
        <w:t>ов</w:t>
      </w:r>
      <w:proofErr w:type="spellEnd"/>
      <w:r w:rsidRPr="00D8313E">
        <w:t xml:space="preserve">), </w:t>
      </w:r>
      <w:proofErr w:type="gramStart"/>
      <w:r w:rsidRPr="00D8313E">
        <w:t>обосновывающих</w:t>
      </w:r>
      <w:proofErr w:type="gramEnd"/>
      <w:r w:rsidRPr="00D8313E">
        <w:t xml:space="preserve"> доводы заявителя о наличии опечатки, а также содержащих правильные сведения)</w:t>
      </w:r>
    </w:p>
    <w:p w:rsidR="008F7EB4" w:rsidRPr="00D8313E" w:rsidRDefault="008F7EB4" w:rsidP="008F7EB4">
      <w:pPr>
        <w:widowControl w:val="0"/>
        <w:tabs>
          <w:tab w:val="left" w:pos="0"/>
        </w:tabs>
        <w:ind w:right="-1" w:firstLine="567"/>
        <w:contextualSpacing/>
        <w:jc w:val="both"/>
      </w:pPr>
      <w:r w:rsidRPr="00D8313E">
        <w:t>Способ получения Заявителем результата муниципальной услуги: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Лично в Уполномоченном органе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>В РГАУ МФЦ</w:t>
      </w:r>
    </w:p>
    <w:p w:rsidR="008F7EB4" w:rsidRPr="00D8313E" w:rsidRDefault="008F7EB4" w:rsidP="008F7EB4">
      <w:pPr>
        <w:widowControl w:val="0"/>
        <w:numPr>
          <w:ilvl w:val="0"/>
          <w:numId w:val="3"/>
        </w:numPr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  <w:r w:rsidRPr="00D8313E">
        <w:rPr>
          <w:sz w:val="22"/>
          <w:szCs w:val="22"/>
        </w:rPr>
        <w:t xml:space="preserve">Почтовым отправлением </w:t>
      </w:r>
    </w:p>
    <w:p w:rsidR="008F7EB4" w:rsidRPr="00D8313E" w:rsidRDefault="008F7EB4" w:rsidP="008F7EB4">
      <w:pPr>
        <w:autoSpaceDE w:val="0"/>
        <w:autoSpaceDN w:val="0"/>
        <w:adjustRightInd w:val="0"/>
        <w:jc w:val="center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</w:p>
    <w:p w:rsidR="008F7EB4" w:rsidRPr="00D8313E" w:rsidRDefault="008F7EB4" w:rsidP="008F7EB4">
      <w:pPr>
        <w:autoSpaceDE w:val="0"/>
        <w:autoSpaceDN w:val="0"/>
        <w:adjustRightInd w:val="0"/>
        <w:jc w:val="both"/>
      </w:pPr>
      <w:r w:rsidRPr="00D8313E">
        <w:t>______________________     ____________________________    _______________________</w:t>
      </w:r>
    </w:p>
    <w:p w:rsidR="008F7EB4" w:rsidRPr="0030176F" w:rsidRDefault="008F7EB4" w:rsidP="008F7EB4">
      <w:pPr>
        <w:autoSpaceDE w:val="0"/>
        <w:autoSpaceDN w:val="0"/>
        <w:adjustRightInd w:val="0"/>
        <w:jc w:val="both"/>
      </w:pPr>
      <w:r w:rsidRPr="00D8313E">
        <w:t xml:space="preserve">            (дата)                                     (подпись)                                     (Ф.И.О.)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</w:tblGrid>
      <w:tr w:rsidR="008F7EB4" w:rsidRPr="00D8313E" w:rsidTr="00035EB8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F7EB4" w:rsidRPr="00D8313E" w:rsidRDefault="008F7EB4" w:rsidP="00035EB8">
            <w:pPr>
              <w:jc w:val="center"/>
              <w:rPr>
                <w:rFonts w:eastAsia="SimSun"/>
                <w:sz w:val="18"/>
                <w:szCs w:val="18"/>
              </w:rPr>
            </w:pPr>
            <w:r w:rsidRPr="00D8313E">
              <w:rPr>
                <w:rFonts w:eastAsia="SimSun"/>
                <w:sz w:val="18"/>
                <w:szCs w:val="18"/>
              </w:rPr>
              <w:t xml:space="preserve"> (подпись заявителя/ представителя с расшифровкой)</w:t>
            </w:r>
          </w:p>
        </w:tc>
      </w:tr>
    </w:tbl>
    <w:p w:rsidR="008F7EB4" w:rsidRPr="00D8313E" w:rsidRDefault="008F7EB4" w:rsidP="008F7EB4">
      <w:pPr>
        <w:widowControl w:val="0"/>
        <w:tabs>
          <w:tab w:val="left" w:pos="0"/>
        </w:tabs>
        <w:ind w:right="-1"/>
        <w:contextualSpacing/>
        <w:jc w:val="both"/>
        <w:rPr>
          <w:sz w:val="22"/>
          <w:szCs w:val="22"/>
        </w:rPr>
      </w:pPr>
    </w:p>
    <w:p w:rsidR="008F7EB4" w:rsidRPr="008F7EB4" w:rsidRDefault="008F7EB4" w:rsidP="008F7EB4">
      <w:pPr>
        <w:ind w:right="-598"/>
        <w:sectPr w:rsidR="008F7EB4" w:rsidRPr="008F7EB4" w:rsidSect="00035EB8">
          <w:headerReference w:type="even" r:id="rId15"/>
          <w:headerReference w:type="default" r:id="rId16"/>
          <w:headerReference w:type="first" r:id="rId1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B267DD" w:rsidRPr="00CA38F7" w:rsidRDefault="00B267DD" w:rsidP="00B267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B267DD" w:rsidRPr="00CA38F7" w:rsidRDefault="00B267DD" w:rsidP="00741AFB">
      <w:pPr>
        <w:rPr>
          <w:rFonts w:ascii="Arial" w:hAnsi="Arial" w:cs="Arial"/>
        </w:rPr>
      </w:pPr>
      <w:r w:rsidRPr="00586A51">
        <w:rPr>
          <w:rFonts w:ascii="Arial" w:hAnsi="Arial" w:cs="Arial"/>
        </w:rPr>
        <w:t xml:space="preserve">     </w:t>
      </w:r>
      <w:r w:rsidR="0092694D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QUOTE   \* MERGEFORMAT </w:instrText>
      </w:r>
      <w:r w:rsidR="0092694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tbl>
      <w:tblPr>
        <w:tblW w:w="15701" w:type="dxa"/>
        <w:tblLook w:val="04A0"/>
      </w:tblPr>
      <w:tblGrid>
        <w:gridCol w:w="9322"/>
        <w:gridCol w:w="6379"/>
      </w:tblGrid>
      <w:tr w:rsidR="002818B6" w:rsidRPr="00D8313E" w:rsidTr="00035EB8">
        <w:tc>
          <w:tcPr>
            <w:tcW w:w="9322" w:type="dxa"/>
            <w:shd w:val="clear" w:color="auto" w:fill="auto"/>
          </w:tcPr>
          <w:p w:rsidR="002818B6" w:rsidRPr="00D8313E" w:rsidRDefault="002818B6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2818B6" w:rsidRPr="00F6732F" w:rsidRDefault="002818B6" w:rsidP="00035EB8">
            <w:pPr>
              <w:ind w:right="-598"/>
              <w:rPr>
                <w:sz w:val="28"/>
                <w:szCs w:val="28"/>
              </w:rPr>
            </w:pPr>
            <w:r w:rsidRPr="00F6732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7</w:t>
            </w:r>
          </w:p>
          <w:p w:rsidR="002818B6" w:rsidRPr="00D8313E" w:rsidRDefault="002818B6" w:rsidP="00035EB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F6732F">
              <w:rPr>
                <w:sz w:val="28"/>
                <w:szCs w:val="28"/>
              </w:rPr>
              <w:t>к Административному регламенту по</w:t>
            </w:r>
            <w:r>
              <w:rPr>
                <w:sz w:val="28"/>
                <w:szCs w:val="28"/>
                <w:lang w:val="en-US"/>
              </w:rPr>
              <w:t> </w:t>
            </w:r>
            <w:r w:rsidRPr="00F6732F">
              <w:rPr>
                <w:sz w:val="28"/>
                <w:szCs w:val="28"/>
              </w:rPr>
              <w:t xml:space="preserve">предоставлению </w:t>
            </w:r>
            <w:r>
              <w:rPr>
                <w:sz w:val="28"/>
                <w:szCs w:val="28"/>
              </w:rPr>
              <w:t>муниципальной</w:t>
            </w:r>
            <w:r w:rsidRPr="00F6732F">
              <w:rPr>
                <w:sz w:val="28"/>
                <w:szCs w:val="28"/>
              </w:rPr>
              <w:t xml:space="preserve"> услуги </w:t>
            </w:r>
            <w:r w:rsidRPr="006068AA">
              <w:rPr>
                <w:sz w:val="28"/>
                <w:szCs w:val="28"/>
              </w:rPr>
              <w:t>«</w:t>
            </w:r>
            <w:r w:rsidRPr="005C2962">
              <w:rPr>
                <w:sz w:val="28"/>
                <w:szCs w:val="28"/>
              </w:rPr>
              <w:t>Предоставление решения о</w:t>
            </w:r>
            <w:r>
              <w:rPr>
                <w:sz w:val="28"/>
                <w:szCs w:val="28"/>
              </w:rPr>
              <w:t> </w:t>
            </w:r>
            <w:r w:rsidRPr="005C2962">
              <w:rPr>
                <w:sz w:val="28"/>
                <w:szCs w:val="28"/>
              </w:rPr>
              <w:t>согласовании архитектурно-градостроительного облика объекта</w:t>
            </w:r>
            <w:r w:rsidRPr="006068AA">
              <w:rPr>
                <w:sz w:val="28"/>
                <w:szCs w:val="28"/>
              </w:rPr>
              <w:t>»</w:t>
            </w:r>
          </w:p>
        </w:tc>
      </w:tr>
    </w:tbl>
    <w:p w:rsidR="002818B6" w:rsidRPr="0030176F" w:rsidRDefault="002818B6" w:rsidP="002818B6">
      <w:pPr>
        <w:ind w:left="9204" w:right="-598"/>
        <w:rPr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1845"/>
        <w:gridCol w:w="2268"/>
        <w:gridCol w:w="2410"/>
        <w:gridCol w:w="4391"/>
      </w:tblGrid>
      <w:tr w:rsidR="002818B6" w:rsidRPr="00FA05B7" w:rsidTr="00035EB8">
        <w:trPr>
          <w:cantSplit/>
          <w:trHeight w:val="1134"/>
        </w:trPr>
        <w:tc>
          <w:tcPr>
            <w:tcW w:w="780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Основание для начала административной процедуры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Содержание административных действий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Срок выполнения административных действий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Должностное лицо, ответственное за</w:t>
            </w:r>
            <w:r>
              <w:rPr>
                <w:lang w:val="en-US"/>
              </w:rPr>
              <w:t> </w:t>
            </w:r>
            <w:r w:rsidRPr="00FA05B7">
              <w:t>выполнение административного действия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Результат административного действия, способ фиксации</w:t>
            </w:r>
          </w:p>
        </w:tc>
      </w:tr>
    </w:tbl>
    <w:p w:rsidR="002818B6" w:rsidRPr="00FA05B7" w:rsidRDefault="002818B6" w:rsidP="002818B6">
      <w:pPr>
        <w:ind w:left="9204" w:right="-598"/>
        <w:rPr>
          <w:sz w:val="2"/>
          <w:szCs w:val="2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126"/>
        <w:gridCol w:w="1845"/>
        <w:gridCol w:w="2268"/>
        <w:gridCol w:w="2410"/>
        <w:gridCol w:w="4391"/>
      </w:tblGrid>
      <w:tr w:rsidR="002818B6" w:rsidRPr="00FA05B7" w:rsidTr="00035EB8">
        <w:trPr>
          <w:tblHeader/>
        </w:trPr>
        <w:tc>
          <w:tcPr>
            <w:tcW w:w="780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1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2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2818B6" w:rsidRPr="00FA05B7" w:rsidRDefault="002818B6" w:rsidP="00035EB8">
            <w:pPr>
              <w:jc w:val="center"/>
            </w:pPr>
            <w:r w:rsidRPr="00FA05B7">
              <w:t>6</w:t>
            </w:r>
          </w:p>
        </w:tc>
      </w:tr>
      <w:tr w:rsidR="002818B6" w:rsidRPr="00FA05B7" w:rsidTr="00035EB8">
        <w:tc>
          <w:tcPr>
            <w:tcW w:w="5000" w:type="pct"/>
            <w:gridSpan w:val="6"/>
            <w:shd w:val="clear" w:color="auto" w:fill="auto"/>
          </w:tcPr>
          <w:p w:rsidR="002818B6" w:rsidRPr="00FA05B7" w:rsidRDefault="002818B6" w:rsidP="00035EB8">
            <w:pPr>
              <w:jc w:val="center"/>
            </w:pPr>
            <w:r w:rsidRPr="00FA05B7">
              <w:t xml:space="preserve">1. </w:t>
            </w:r>
            <w:r w:rsidRPr="006F72E7">
              <w:t xml:space="preserve">Прием </w:t>
            </w:r>
            <w:r>
              <w:t>и регистрация заявления</w:t>
            </w:r>
          </w:p>
        </w:tc>
      </w:tr>
      <w:tr w:rsidR="002818B6" w:rsidRPr="00FA05B7" w:rsidTr="00035EB8">
        <w:trPr>
          <w:trHeight w:val="846"/>
        </w:trPr>
        <w:tc>
          <w:tcPr>
            <w:tcW w:w="780" w:type="pct"/>
            <w:shd w:val="clear" w:color="auto" w:fill="auto"/>
          </w:tcPr>
          <w:p w:rsidR="002818B6" w:rsidRPr="00FA05B7" w:rsidRDefault="002818B6" w:rsidP="00035EB8">
            <w:r>
              <w:t>п</w:t>
            </w:r>
            <w:r w:rsidRPr="00FA05B7">
              <w:t>оступление заявления и</w:t>
            </w:r>
            <w:r>
              <w:rPr>
                <w:lang w:val="en-US"/>
              </w:rPr>
              <w:t> </w:t>
            </w:r>
            <w:r w:rsidRPr="00FA05B7">
              <w:t>документов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</w:p>
        </w:tc>
        <w:tc>
          <w:tcPr>
            <w:tcW w:w="688" w:type="pct"/>
            <w:shd w:val="clear" w:color="auto" w:fill="auto"/>
          </w:tcPr>
          <w:p w:rsidR="002818B6" w:rsidRPr="00FA05B7" w:rsidRDefault="002818B6" w:rsidP="00035EB8">
            <w:r w:rsidRPr="00FA05B7">
              <w:t>прием и регистрация заявления и</w:t>
            </w:r>
            <w:r>
              <w:rPr>
                <w:lang w:val="en-US"/>
              </w:rPr>
              <w:t> </w:t>
            </w:r>
            <w:r w:rsidRPr="00FA05B7">
              <w:t xml:space="preserve">прилагаемых документов </w:t>
            </w:r>
          </w:p>
        </w:tc>
        <w:tc>
          <w:tcPr>
            <w:tcW w:w="597" w:type="pct"/>
            <w:shd w:val="clear" w:color="auto" w:fill="auto"/>
          </w:tcPr>
          <w:p w:rsidR="002818B6" w:rsidRPr="00FA05B7" w:rsidRDefault="002818B6" w:rsidP="00035EB8">
            <w:r w:rsidRPr="00FA05B7">
              <w:t>1 рабочий день</w:t>
            </w:r>
          </w:p>
        </w:tc>
        <w:tc>
          <w:tcPr>
            <w:tcW w:w="734" w:type="pct"/>
            <w:shd w:val="clear" w:color="auto" w:fill="auto"/>
          </w:tcPr>
          <w:p w:rsidR="002818B6" w:rsidRPr="002A0DC5" w:rsidRDefault="002818B6" w:rsidP="00035EB8">
            <w:pPr>
              <w:rPr>
                <w:highlight w:val="yellow"/>
              </w:rPr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регистрацию корреспонденции </w:t>
            </w:r>
          </w:p>
        </w:tc>
        <w:tc>
          <w:tcPr>
            <w:tcW w:w="780" w:type="pct"/>
            <w:shd w:val="clear" w:color="auto" w:fill="auto"/>
          </w:tcPr>
          <w:p w:rsidR="002818B6" w:rsidRPr="00FA05B7" w:rsidRDefault="002818B6" w:rsidP="00035EB8">
            <w:r w:rsidRPr="00FA05B7">
              <w:t>наличие/отсутствие оснований для отказа в приеме документов, предусмотренных пункт</w:t>
            </w:r>
            <w:r>
              <w:t>ами</w:t>
            </w:r>
            <w:r w:rsidRPr="00FA05B7">
              <w:t xml:space="preserve"> 2.13 </w:t>
            </w:r>
            <w:r>
              <w:t xml:space="preserve">и 2.14 </w:t>
            </w:r>
            <w:r w:rsidRPr="00FA05B7">
              <w:t xml:space="preserve">Административного регламента </w:t>
            </w:r>
          </w:p>
        </w:tc>
        <w:tc>
          <w:tcPr>
            <w:tcW w:w="1421" w:type="pct"/>
            <w:shd w:val="clear" w:color="auto" w:fill="auto"/>
          </w:tcPr>
          <w:p w:rsidR="002818B6" w:rsidRPr="00FE2A63" w:rsidRDefault="002818B6" w:rsidP="00035EB8">
            <w:pPr>
              <w:jc w:val="both"/>
            </w:pPr>
            <w:r>
              <w:t xml:space="preserve">выдача расписки </w:t>
            </w:r>
            <w:r w:rsidRPr="00FE2A63">
              <w:t>в получении документов с указанием их перечня и даты получения (приложение №</w:t>
            </w:r>
            <w:r>
              <w:t xml:space="preserve"> 3</w:t>
            </w:r>
            <w:r w:rsidRPr="00FE2A63">
              <w:t xml:space="preserve"> к Административному регламенту);</w:t>
            </w:r>
          </w:p>
          <w:p w:rsidR="002818B6" w:rsidRPr="0030176F" w:rsidRDefault="002818B6" w:rsidP="00035EB8">
            <w:r w:rsidRPr="00FA05B7">
              <w:t>регистрация заявления и документов в</w:t>
            </w:r>
            <w:r>
              <w:rPr>
                <w:lang w:val="en-US"/>
              </w:rPr>
              <w:t> </w:t>
            </w:r>
            <w:r w:rsidRPr="00FA05B7">
              <w:t>системе входящей корреспонденции</w:t>
            </w:r>
            <w:r>
              <w:t xml:space="preserve"> </w:t>
            </w:r>
            <w:r w:rsidRPr="00FA05B7">
              <w:t>СЭД «Дело» (пр</w:t>
            </w:r>
            <w:r>
              <w:t>исвоение номера и</w:t>
            </w:r>
            <w:r>
              <w:rPr>
                <w:lang w:val="en-US"/>
              </w:rPr>
              <w:t> </w:t>
            </w:r>
            <w:r>
              <w:t>датирование);</w:t>
            </w:r>
          </w:p>
          <w:p w:rsidR="002818B6" w:rsidRPr="00FA05B7" w:rsidRDefault="002818B6" w:rsidP="00035EB8">
            <w:r>
              <w:t xml:space="preserve">назначение </w:t>
            </w:r>
            <w:r w:rsidRPr="00FA05B7">
              <w:t>должностно</w:t>
            </w:r>
            <w:r>
              <w:t>го лица</w:t>
            </w:r>
            <w:r w:rsidRPr="00FA05B7">
              <w:t>, ответственно</w:t>
            </w:r>
            <w:r>
              <w:t>го</w:t>
            </w:r>
            <w:r w:rsidRPr="00FA05B7">
              <w:t xml:space="preserve"> за предоставление </w:t>
            </w:r>
            <w:r>
              <w:t>муниципальной</w:t>
            </w:r>
            <w:r w:rsidRPr="00FA05B7">
              <w:t xml:space="preserve"> услуги</w:t>
            </w:r>
            <w:r>
              <w:t>, и передача ему документов</w:t>
            </w:r>
            <w:r w:rsidRPr="00FA05B7">
              <w:t>;</w:t>
            </w:r>
          </w:p>
          <w:p w:rsidR="002818B6" w:rsidRPr="00FA05B7" w:rsidRDefault="002818B6" w:rsidP="00035EB8">
            <w:r w:rsidRPr="00FA05B7">
              <w:t>отказ в приеме документов:</w:t>
            </w:r>
          </w:p>
          <w:p w:rsidR="002818B6" w:rsidRPr="00FA05B7" w:rsidRDefault="002818B6" w:rsidP="002818B6">
            <w:pPr>
              <w:pStyle w:val="afa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>в случае личного обращения в</w:t>
            </w:r>
            <w:r>
              <w:rPr>
                <w:lang w:val="en-US"/>
              </w:rPr>
              <w:t> </w:t>
            </w:r>
            <w:r>
              <w:t>Администрацию (Уполномоченный орган)</w:t>
            </w:r>
            <w:r w:rsidRPr="00FA05B7">
              <w:t xml:space="preserve"> </w:t>
            </w:r>
            <w:r>
              <w:t xml:space="preserve">по основанию, указанному </w:t>
            </w:r>
            <w:r>
              <w:lastRenderedPageBreak/>
              <w:t>в</w:t>
            </w:r>
            <w:r>
              <w:rPr>
                <w:lang w:val="en-US"/>
              </w:rPr>
              <w:t> </w:t>
            </w:r>
            <w:r>
              <w:t xml:space="preserve">абзаце втором пункта 2.13 Административного регламента, </w:t>
            </w:r>
            <w:r w:rsidRPr="00FA05B7">
              <w:t>– в</w:t>
            </w:r>
            <w:r>
              <w:rPr>
                <w:lang w:val="en-US"/>
              </w:rPr>
              <w:t> </w:t>
            </w:r>
            <w:r w:rsidRPr="00FA05B7">
              <w:t>устной форме</w:t>
            </w:r>
            <w:r>
              <w:t xml:space="preserve">, по иным основаниям – </w:t>
            </w:r>
            <w:r w:rsidRPr="00FA05B7">
              <w:t>в</w:t>
            </w:r>
            <w:r>
              <w:rPr>
                <w:lang w:val="en-US"/>
              </w:rPr>
              <w:t> </w:t>
            </w:r>
            <w:r w:rsidRPr="00FA05B7">
              <w:t>форме уведомления на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заявлении;</w:t>
            </w:r>
          </w:p>
          <w:p w:rsidR="002818B6" w:rsidRPr="00FA05B7" w:rsidRDefault="002818B6" w:rsidP="002818B6">
            <w:pPr>
              <w:pStyle w:val="afa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 xml:space="preserve">в случае поступления </w:t>
            </w:r>
            <w:r>
              <w:t>через РПГУ</w:t>
            </w:r>
            <w:r w:rsidRPr="00FA05B7">
              <w:t xml:space="preserve"> – в</w:t>
            </w:r>
            <w:r>
              <w:rPr>
                <w:lang w:val="en-US"/>
              </w:rPr>
              <w:t> </w:t>
            </w:r>
            <w:r w:rsidRPr="00FA05B7">
              <w:t xml:space="preserve">форме электронного уведомления, подписанного усиленной квалифицированной подписью  должностного лица </w:t>
            </w:r>
            <w:r>
              <w:t>Администрации (Уполномоченного органа)</w:t>
            </w:r>
            <w:r w:rsidRPr="00FA05B7">
              <w:t xml:space="preserve"> и</w:t>
            </w:r>
            <w:r>
              <w:rPr>
                <w:lang w:val="en-US"/>
              </w:rPr>
              <w:t> </w:t>
            </w:r>
            <w:r w:rsidRPr="00FA05B7">
              <w:t xml:space="preserve">направленного </w:t>
            </w:r>
            <w:r>
              <w:t>в личный кабинет заявителя на РПГУ</w:t>
            </w:r>
            <w:r w:rsidRPr="00FA05B7">
              <w:t>;</w:t>
            </w:r>
          </w:p>
          <w:p w:rsidR="002818B6" w:rsidRPr="00FA05B7" w:rsidRDefault="002818B6" w:rsidP="002818B6">
            <w:pPr>
              <w:pStyle w:val="afa"/>
              <w:numPr>
                <w:ilvl w:val="0"/>
                <w:numId w:val="11"/>
              </w:numPr>
              <w:tabs>
                <w:tab w:val="left" w:pos="391"/>
              </w:tabs>
              <w:ind w:left="0" w:firstLine="0"/>
              <w:contextualSpacing/>
            </w:pPr>
            <w:r w:rsidRPr="00FA05B7">
              <w:t xml:space="preserve">в случае поступления почтовым отправлением </w:t>
            </w:r>
            <w:r>
              <w:t xml:space="preserve">или через многофункциональный центр </w:t>
            </w:r>
            <w:r w:rsidRPr="00FA05B7">
              <w:t xml:space="preserve">– в форме уведомления </w:t>
            </w:r>
            <w:r>
              <w:t xml:space="preserve"> </w:t>
            </w:r>
            <w:r w:rsidRPr="00FA05B7">
              <w:t>на бумажном носителе, направленного на почтовый адрес</w:t>
            </w:r>
            <w:r>
              <w:t xml:space="preserve"> заявителя</w:t>
            </w:r>
            <w:r w:rsidRPr="00FA05B7">
              <w:t>, указанный в заявлении</w:t>
            </w:r>
          </w:p>
        </w:tc>
      </w:tr>
      <w:tr w:rsidR="002818B6" w:rsidRPr="00FA05B7" w:rsidTr="00035EB8">
        <w:trPr>
          <w:trHeight w:val="396"/>
        </w:trPr>
        <w:tc>
          <w:tcPr>
            <w:tcW w:w="5000" w:type="pct"/>
            <w:gridSpan w:val="6"/>
            <w:shd w:val="clear" w:color="auto" w:fill="auto"/>
          </w:tcPr>
          <w:p w:rsidR="002818B6" w:rsidRPr="00FA05B7" w:rsidRDefault="002818B6" w:rsidP="00035EB8">
            <w:pPr>
              <w:widowControl w:val="0"/>
              <w:contextualSpacing/>
              <w:jc w:val="center"/>
            </w:pPr>
            <w:r w:rsidRPr="00FA05B7">
              <w:lastRenderedPageBreak/>
              <w:t xml:space="preserve">2. </w:t>
            </w:r>
            <w:r w:rsidRPr="00FE2A63">
              <w:t xml:space="preserve">Рассмотрение заявления с приложенными к нему документами и </w:t>
            </w:r>
            <w:proofErr w:type="gramStart"/>
            <w:r w:rsidRPr="00FE2A63">
              <w:t>формирование</w:t>
            </w:r>
            <w:proofErr w:type="gramEnd"/>
            <w:r w:rsidRPr="00FE2A63">
              <w:t xml:space="preserve"> и направление межведомственных запросов о предоставлении документов и информации</w:t>
            </w:r>
          </w:p>
        </w:tc>
      </w:tr>
      <w:tr w:rsidR="002818B6" w:rsidRPr="00FA05B7" w:rsidTr="00035EB8">
        <w:trPr>
          <w:trHeight w:val="279"/>
        </w:trPr>
        <w:tc>
          <w:tcPr>
            <w:tcW w:w="780" w:type="pct"/>
            <w:vMerge w:val="restart"/>
            <w:shd w:val="clear" w:color="auto" w:fill="auto"/>
          </w:tcPr>
          <w:p w:rsidR="002818B6" w:rsidRPr="00FA05B7" w:rsidRDefault="002818B6" w:rsidP="00035EB8">
            <w:r>
              <w:t>п</w:t>
            </w:r>
            <w:r w:rsidRPr="00FA05B7">
              <w:t>акет зарегистрированных документов</w:t>
            </w:r>
            <w:r>
              <w:t xml:space="preserve">, поступивших </w:t>
            </w:r>
            <w:r w:rsidRPr="00FA05B7">
              <w:t>должностно</w:t>
            </w:r>
            <w:r>
              <w:t>му лицу</w:t>
            </w:r>
            <w:r w:rsidRPr="00FA05B7">
              <w:t>,</w:t>
            </w:r>
          </w:p>
          <w:p w:rsidR="002818B6" w:rsidRPr="00FA05B7" w:rsidRDefault="002818B6" w:rsidP="00035EB8">
            <w:proofErr w:type="gramStart"/>
            <w:r w:rsidRPr="00FA05B7">
              <w:t>ответственно</w:t>
            </w:r>
            <w:r>
              <w:t>му</w:t>
            </w:r>
            <w:proofErr w:type="gramEnd"/>
            <w:r w:rsidRPr="00FA05B7">
              <w:t xml:space="preserve"> за предоставление  </w:t>
            </w:r>
            <w:r>
              <w:t>муниципальной</w:t>
            </w:r>
            <w:r w:rsidRPr="00FA05B7">
              <w:t xml:space="preserve"> услуги</w:t>
            </w:r>
          </w:p>
        </w:tc>
        <w:tc>
          <w:tcPr>
            <w:tcW w:w="688" w:type="pct"/>
            <w:shd w:val="clear" w:color="auto" w:fill="auto"/>
          </w:tcPr>
          <w:p w:rsidR="002818B6" w:rsidRPr="00FA05B7" w:rsidRDefault="002818B6" w:rsidP="00035EB8">
            <w:r w:rsidRPr="00FA05B7">
              <w:t>проверка зарегистрированных документов на</w:t>
            </w:r>
            <w:r>
              <w:rPr>
                <w:lang w:val="en-US"/>
              </w:rPr>
              <w:t> </w:t>
            </w:r>
            <w:r w:rsidRPr="00FA05B7">
              <w:t xml:space="preserve">предмет комплектности </w:t>
            </w:r>
          </w:p>
        </w:tc>
        <w:tc>
          <w:tcPr>
            <w:tcW w:w="597" w:type="pct"/>
            <w:vMerge w:val="restart"/>
            <w:shd w:val="clear" w:color="auto" w:fill="auto"/>
          </w:tcPr>
          <w:p w:rsidR="002818B6" w:rsidRPr="00FA05B7" w:rsidRDefault="002818B6" w:rsidP="00035EB8">
            <w:r>
              <w:t>1</w:t>
            </w:r>
            <w:r w:rsidRPr="00FA05B7">
              <w:t xml:space="preserve"> рабочи</w:t>
            </w:r>
            <w:r>
              <w:t>й</w:t>
            </w:r>
            <w:r w:rsidRPr="00FA05B7">
              <w:t xml:space="preserve"> д</w:t>
            </w:r>
            <w:r>
              <w:t>ень</w:t>
            </w:r>
          </w:p>
        </w:tc>
        <w:tc>
          <w:tcPr>
            <w:tcW w:w="734" w:type="pct"/>
            <w:vMerge w:val="restart"/>
            <w:shd w:val="clear" w:color="auto" w:fill="auto"/>
          </w:tcPr>
          <w:p w:rsidR="002818B6" w:rsidRPr="00FA05B7" w:rsidRDefault="002818B6" w:rsidP="00035EB8">
            <w:pPr>
              <w:jc w:val="both"/>
            </w:pPr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shd w:val="clear" w:color="auto" w:fill="auto"/>
          </w:tcPr>
          <w:p w:rsidR="002818B6" w:rsidRPr="00FA05B7" w:rsidRDefault="002818B6" w:rsidP="00035EB8">
            <w:r>
              <w:t>-</w:t>
            </w:r>
          </w:p>
        </w:tc>
        <w:tc>
          <w:tcPr>
            <w:tcW w:w="1421" w:type="pct"/>
            <w:shd w:val="clear" w:color="auto" w:fill="auto"/>
          </w:tcPr>
          <w:p w:rsidR="002818B6" w:rsidRPr="00FA05B7" w:rsidRDefault="002818B6" w:rsidP="00035EB8">
            <w:r>
              <w:t>-</w:t>
            </w:r>
          </w:p>
        </w:tc>
      </w:tr>
      <w:tr w:rsidR="002818B6" w:rsidRPr="00FA05B7" w:rsidTr="00035EB8">
        <w:trPr>
          <w:trHeight w:val="279"/>
        </w:trPr>
        <w:tc>
          <w:tcPr>
            <w:tcW w:w="780" w:type="pct"/>
            <w:vMerge/>
            <w:shd w:val="clear" w:color="auto" w:fill="auto"/>
          </w:tcPr>
          <w:p w:rsidR="002818B6" w:rsidRDefault="002818B6" w:rsidP="00035EB8"/>
        </w:tc>
        <w:tc>
          <w:tcPr>
            <w:tcW w:w="688" w:type="pct"/>
            <w:shd w:val="clear" w:color="auto" w:fill="auto"/>
          </w:tcPr>
          <w:p w:rsidR="002818B6" w:rsidRPr="00FA05B7" w:rsidRDefault="002818B6" w:rsidP="00035EB8">
            <w:r w:rsidRPr="00FA05B7">
              <w:t>направление межведомственных запросов</w:t>
            </w:r>
          </w:p>
        </w:tc>
        <w:tc>
          <w:tcPr>
            <w:tcW w:w="597" w:type="pct"/>
            <w:vMerge/>
            <w:shd w:val="clear" w:color="auto" w:fill="auto"/>
          </w:tcPr>
          <w:p w:rsidR="002818B6" w:rsidRPr="00FA05B7" w:rsidRDefault="002818B6" w:rsidP="00035EB8"/>
        </w:tc>
        <w:tc>
          <w:tcPr>
            <w:tcW w:w="734" w:type="pct"/>
            <w:vMerge/>
            <w:shd w:val="clear" w:color="auto" w:fill="auto"/>
          </w:tcPr>
          <w:p w:rsidR="002818B6" w:rsidRPr="00FA05B7" w:rsidRDefault="002818B6" w:rsidP="00035EB8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2818B6" w:rsidRPr="00FA05B7" w:rsidRDefault="002818B6" w:rsidP="00035EB8">
            <w:r w:rsidRPr="00FA05B7">
              <w:t xml:space="preserve">отсутствие документов, необходимых для предоставления </w:t>
            </w:r>
            <w:r>
              <w:t>муниципальной</w:t>
            </w:r>
            <w:r w:rsidRPr="00FA05B7">
              <w:t xml:space="preserve"> услуги, находящихся </w:t>
            </w:r>
            <w:r w:rsidRPr="00FA05B7">
              <w:lastRenderedPageBreak/>
              <w:t>в распоряжении государственных органов (организаций)</w:t>
            </w:r>
          </w:p>
        </w:tc>
        <w:tc>
          <w:tcPr>
            <w:tcW w:w="1421" w:type="pct"/>
            <w:shd w:val="clear" w:color="auto" w:fill="auto"/>
          </w:tcPr>
          <w:p w:rsidR="002818B6" w:rsidRDefault="002818B6" w:rsidP="00035EB8">
            <w:proofErr w:type="gramStart"/>
            <w:r>
              <w:lastRenderedPageBreak/>
              <w:t xml:space="preserve">направление межведомственного запроса в органы (организации), предоставляющие документы (сведения), предусмотренные пунктом 2.10 Административного регламента, в том числе </w:t>
            </w:r>
            <w:r w:rsidRPr="007E37F5">
              <w:t xml:space="preserve">с использованием единой </w:t>
            </w:r>
            <w:r w:rsidRPr="007E37F5">
              <w:lastRenderedPageBreak/>
              <w:t>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  <w:r>
              <w:t>;</w:t>
            </w:r>
            <w:proofErr w:type="gramEnd"/>
          </w:p>
          <w:p w:rsidR="002818B6" w:rsidRPr="00FA05B7" w:rsidRDefault="002818B6" w:rsidP="00035EB8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</w:p>
        </w:tc>
      </w:tr>
      <w:tr w:rsidR="002818B6" w:rsidRPr="00FA05B7" w:rsidTr="00035EB8">
        <w:trPr>
          <w:trHeight w:val="4140"/>
        </w:trPr>
        <w:tc>
          <w:tcPr>
            <w:tcW w:w="780" w:type="pct"/>
            <w:vMerge/>
            <w:shd w:val="clear" w:color="auto" w:fill="auto"/>
          </w:tcPr>
          <w:p w:rsidR="002818B6" w:rsidRDefault="002818B6" w:rsidP="00035EB8"/>
        </w:tc>
        <w:tc>
          <w:tcPr>
            <w:tcW w:w="688" w:type="pct"/>
            <w:shd w:val="clear" w:color="auto" w:fill="auto"/>
          </w:tcPr>
          <w:p w:rsidR="002818B6" w:rsidRPr="0030176F" w:rsidRDefault="002818B6" w:rsidP="00035EB8">
            <w:r w:rsidRPr="00FA05B7">
              <w:t>получение ответов на межведомственные запросы</w:t>
            </w:r>
            <w:r>
              <w:t>, формирование полного комплекта документов</w:t>
            </w:r>
          </w:p>
        </w:tc>
        <w:tc>
          <w:tcPr>
            <w:tcW w:w="597" w:type="pct"/>
            <w:shd w:val="clear" w:color="auto" w:fill="auto"/>
          </w:tcPr>
          <w:p w:rsidR="002818B6" w:rsidRPr="00FA05B7" w:rsidRDefault="002818B6" w:rsidP="00035EB8">
            <w:pPr>
              <w:autoSpaceDE w:val="0"/>
              <w:autoSpaceDN w:val="0"/>
              <w:adjustRightInd w:val="0"/>
            </w:pPr>
            <w:r>
              <w:t>5 рабочих дней со дня направления межведомственного запроса в</w:t>
            </w:r>
            <w:r>
              <w:rPr>
                <w:lang w:val="en-US"/>
              </w:rPr>
              <w:t> </w:t>
            </w:r>
            <w:r>
              <w:t>орган или</w:t>
            </w:r>
            <w:r>
              <w:rPr>
                <w:lang w:val="en-US"/>
              </w:rPr>
              <w:t> </w:t>
            </w:r>
            <w:r>
              <w:t>организацию, предоставляющие документ и</w:t>
            </w:r>
            <w:r>
              <w:rPr>
                <w:lang w:val="en-US"/>
              </w:rPr>
              <w:t> </w:t>
            </w:r>
            <w:r>
              <w:t>информацию, если иные сроки не предусмотрены законодательством РФ и РБ</w:t>
            </w:r>
          </w:p>
        </w:tc>
        <w:tc>
          <w:tcPr>
            <w:tcW w:w="734" w:type="pct"/>
            <w:vMerge/>
            <w:shd w:val="clear" w:color="auto" w:fill="auto"/>
          </w:tcPr>
          <w:p w:rsidR="002818B6" w:rsidRPr="00FA05B7" w:rsidRDefault="002818B6" w:rsidP="00035EB8">
            <w:pPr>
              <w:jc w:val="both"/>
            </w:pPr>
          </w:p>
        </w:tc>
        <w:tc>
          <w:tcPr>
            <w:tcW w:w="780" w:type="pct"/>
            <w:shd w:val="clear" w:color="auto" w:fill="auto"/>
          </w:tcPr>
          <w:p w:rsidR="002818B6" w:rsidRPr="00FA05B7" w:rsidRDefault="002818B6" w:rsidP="00035EB8">
            <w:r>
              <w:t>-</w:t>
            </w:r>
          </w:p>
        </w:tc>
        <w:tc>
          <w:tcPr>
            <w:tcW w:w="1421" w:type="pct"/>
            <w:shd w:val="clear" w:color="auto" w:fill="auto"/>
          </w:tcPr>
          <w:p w:rsidR="002818B6" w:rsidRDefault="002818B6" w:rsidP="00035EB8">
            <w:pPr>
              <w:jc w:val="both"/>
            </w:pPr>
            <w:r w:rsidRPr="00FA05B7">
              <w:t xml:space="preserve">получение документов (сведений), </w:t>
            </w:r>
            <w:r>
              <w:t>необходимых для предоставления муниципальной</w:t>
            </w:r>
            <w:r w:rsidRPr="00FA05B7">
              <w:t xml:space="preserve"> услуги и</w:t>
            </w:r>
            <w:r>
              <w:rPr>
                <w:lang w:val="en-US"/>
              </w:rPr>
              <w:t> </w:t>
            </w:r>
            <w:r w:rsidRPr="00FA05B7">
              <w:t>не</w:t>
            </w:r>
            <w:r>
              <w:rPr>
                <w:lang w:val="en-US"/>
              </w:rPr>
              <w:t> </w:t>
            </w:r>
            <w:r w:rsidRPr="00FA05B7">
              <w:t>представленных заявителем по</w:t>
            </w:r>
            <w:r>
              <w:rPr>
                <w:lang w:val="en-US"/>
              </w:rPr>
              <w:t> </w:t>
            </w:r>
            <w:r w:rsidRPr="00FA05B7">
              <w:t>собственной инициативе;</w:t>
            </w:r>
          </w:p>
          <w:p w:rsidR="002818B6" w:rsidRPr="0030176F" w:rsidRDefault="002818B6" w:rsidP="00035EB8">
            <w:r>
              <w:t>внесение записи в Журнал</w:t>
            </w:r>
            <w:r w:rsidRPr="007E37F5">
              <w:t xml:space="preserve"> регистрации исходящих межведомственных запросов и поступивших на них ответов</w:t>
            </w:r>
          </w:p>
        </w:tc>
      </w:tr>
      <w:tr w:rsidR="002818B6" w:rsidRPr="00FA05B7" w:rsidTr="00035EB8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pPr>
              <w:pStyle w:val="afa"/>
              <w:tabs>
                <w:tab w:val="left" w:pos="1418"/>
                <w:tab w:val="left" w:pos="2127"/>
              </w:tabs>
              <w:ind w:left="0" w:firstLine="567"/>
              <w:jc w:val="center"/>
            </w:pPr>
            <w:r>
              <w:t>3</w:t>
            </w:r>
            <w:r w:rsidRPr="00FA05B7">
              <w:t xml:space="preserve">. </w:t>
            </w:r>
            <w:r w:rsidRPr="00205AB8">
              <w:t xml:space="preserve">Принятие решения о выдаче Заявителю </w:t>
            </w:r>
            <w:r>
              <w:t>решения о согласовании архитектурно-градостроительного облика</w:t>
            </w:r>
            <w:r w:rsidRPr="00205AB8">
              <w:t xml:space="preserve"> </w:t>
            </w:r>
            <w:r>
              <w:t xml:space="preserve">объекта </w:t>
            </w:r>
            <w:r w:rsidRPr="00205AB8">
              <w:t>либо уведомления об отказе в</w:t>
            </w:r>
            <w:r>
              <w:rPr>
                <w:lang w:val="en-US"/>
              </w:rPr>
              <w:t> </w:t>
            </w:r>
            <w:r w:rsidRPr="00205AB8">
              <w:t>предоставлении услуги</w:t>
            </w:r>
          </w:p>
        </w:tc>
      </w:tr>
      <w:tr w:rsidR="002818B6" w:rsidRPr="00FA05B7" w:rsidTr="00035EB8">
        <w:trPr>
          <w:trHeight w:val="192"/>
        </w:trPr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Default="002818B6" w:rsidP="00035EB8">
            <w:r>
              <w:t>выезд и осмотр объекта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 xml:space="preserve">муниципальной </w:t>
            </w:r>
            <w:r>
              <w:lastRenderedPageBreak/>
              <w:t>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AC6927" w:rsidRDefault="002818B6" w:rsidP="00035EB8">
            <w:pPr>
              <w:jc w:val="both"/>
            </w:pPr>
            <w:r>
              <w:lastRenderedPageBreak/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pPr>
              <w:autoSpaceDE w:val="0"/>
              <w:autoSpaceDN w:val="0"/>
              <w:adjustRightInd w:val="0"/>
            </w:pPr>
            <w:r>
              <w:t>акт осмотра по форме согласно приложению № 2 к Административному регламенту</w:t>
            </w:r>
          </w:p>
        </w:tc>
      </w:tr>
      <w:tr w:rsidR="002818B6" w:rsidRPr="00FA05B7" w:rsidTr="00035EB8">
        <w:trPr>
          <w:trHeight w:val="192"/>
        </w:trPr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Default="002818B6" w:rsidP="00035EB8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Default="002818B6" w:rsidP="00035EB8">
            <w:r>
              <w:t>рассмотрение комплекта документов;</w:t>
            </w:r>
          </w:p>
          <w:p w:rsidR="002818B6" w:rsidRPr="00FA05B7" w:rsidRDefault="002818B6" w:rsidP="00035EB8">
            <w:pPr>
              <w:autoSpaceDE w:val="0"/>
              <w:autoSpaceDN w:val="0"/>
              <w:adjustRightInd w:val="0"/>
            </w:pPr>
            <w:r>
              <w:t>подготовка проекта решения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либо мотивированного отказа в его согласовании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 xml:space="preserve">, ответственное за 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AC6927" w:rsidRDefault="002818B6" w:rsidP="00035EB8">
            <w:pPr>
              <w:jc w:val="both"/>
            </w:pPr>
            <w:r>
              <w:t>основания отказа в</w:t>
            </w:r>
            <w:r>
              <w:rPr>
                <w:lang w:val="en-US"/>
              </w:rPr>
              <w:t> </w:t>
            </w:r>
            <w:r>
              <w:t>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Default="002818B6" w:rsidP="00035EB8">
            <w:pPr>
              <w:autoSpaceDE w:val="0"/>
              <w:autoSpaceDN w:val="0"/>
              <w:adjustRightInd w:val="0"/>
              <w:jc w:val="both"/>
            </w:pPr>
            <w:r>
              <w:t>проект письма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3A161E">
              <w:t>архитектурно-градостроительного облика объекта</w:t>
            </w:r>
            <w:r>
              <w:t>;</w:t>
            </w:r>
          </w:p>
          <w:p w:rsidR="002818B6" w:rsidRPr="0030176F" w:rsidRDefault="002818B6" w:rsidP="00035EB8">
            <w:pPr>
              <w:autoSpaceDE w:val="0"/>
              <w:autoSpaceDN w:val="0"/>
              <w:adjustRightInd w:val="0"/>
            </w:pPr>
            <w:r>
              <w:t>проект письма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с указанием причин такого отказа</w:t>
            </w:r>
          </w:p>
        </w:tc>
      </w:tr>
      <w:tr w:rsidR="002818B6" w:rsidRPr="00FA05B7" w:rsidTr="00035EB8"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/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согласование, утверждение и регистрация решения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либо мотивированного отказа в его согласовании</w:t>
            </w: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2 рабочих дня</w:t>
            </w: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Default="002818B6" w:rsidP="00035EB8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услуги;</w:t>
            </w:r>
          </w:p>
          <w:p w:rsidR="002818B6" w:rsidRPr="00FA05B7" w:rsidRDefault="002818B6" w:rsidP="00035EB8">
            <w:r w:rsidRPr="00FA05B7">
              <w:t>должностное лицо</w:t>
            </w:r>
            <w:r>
              <w:t xml:space="preserve"> Администрации (Уполномоченного 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>регистрацию корреспонденции</w:t>
            </w:r>
          </w:p>
        </w:tc>
        <w:tc>
          <w:tcPr>
            <w:tcW w:w="7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t>-</w:t>
            </w:r>
          </w:p>
        </w:tc>
        <w:tc>
          <w:tcPr>
            <w:tcW w:w="1421" w:type="pct"/>
            <w:tcBorders>
              <w:left w:val="single" w:sz="4" w:space="0" w:color="auto"/>
            </w:tcBorders>
            <w:shd w:val="clear" w:color="auto" w:fill="auto"/>
          </w:tcPr>
          <w:p w:rsidR="002818B6" w:rsidRDefault="002818B6" w:rsidP="00035EB8">
            <w:pPr>
              <w:autoSpaceDE w:val="0"/>
              <w:autoSpaceDN w:val="0"/>
              <w:adjustRightInd w:val="0"/>
              <w:outlineLvl w:val="0"/>
            </w:pPr>
            <w:r>
              <w:t xml:space="preserve">утвержденное и зарегистрированное  письмо Администрации (Уполномоченного органа) о согласовании </w:t>
            </w:r>
            <w:r w:rsidRPr="003A161E">
              <w:t>архитектурно-градостроительного облика объекта</w:t>
            </w:r>
            <w:r>
              <w:t>;</w:t>
            </w:r>
          </w:p>
          <w:p w:rsidR="002818B6" w:rsidRPr="0030176F" w:rsidRDefault="002818B6" w:rsidP="00035EB8">
            <w:pPr>
              <w:autoSpaceDE w:val="0"/>
              <w:autoSpaceDN w:val="0"/>
              <w:adjustRightInd w:val="0"/>
            </w:pPr>
            <w:r>
              <w:t>утвержденное и зарегистрированное письмо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с указанием причин такого отказа</w:t>
            </w:r>
          </w:p>
        </w:tc>
      </w:tr>
      <w:tr w:rsidR="002818B6" w:rsidRPr="00FA05B7" w:rsidTr="00035EB8">
        <w:trPr>
          <w:trHeight w:val="192"/>
        </w:trPr>
        <w:tc>
          <w:tcPr>
            <w:tcW w:w="5000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pPr>
              <w:widowControl w:val="0"/>
              <w:contextualSpacing/>
              <w:jc w:val="center"/>
            </w:pPr>
            <w:r>
              <w:t>4</w:t>
            </w:r>
            <w:r w:rsidRPr="00FA05B7">
              <w:t xml:space="preserve">. </w:t>
            </w:r>
            <w:r w:rsidRPr="00577BC9">
              <w:t>Выдача результата предоставления услуги заявителю</w:t>
            </w:r>
          </w:p>
        </w:tc>
      </w:tr>
      <w:tr w:rsidR="002818B6" w:rsidRPr="00FA05B7" w:rsidTr="00035EB8">
        <w:trPr>
          <w:trHeight w:val="68"/>
        </w:trPr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Утвержденное и</w:t>
            </w:r>
            <w:r>
              <w:rPr>
                <w:lang w:val="en-US"/>
              </w:rPr>
              <w:t> </w:t>
            </w:r>
            <w:r>
              <w:t xml:space="preserve">зарегистрированное письмо </w:t>
            </w:r>
            <w:r>
              <w:lastRenderedPageBreak/>
              <w:t>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либо утвержденное и</w:t>
            </w:r>
            <w:r>
              <w:rPr>
                <w:lang w:val="en-US"/>
              </w:rPr>
              <w:t> </w:t>
            </w:r>
            <w:r>
              <w:t>зарегистрированное письмо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с</w:t>
            </w:r>
            <w:r>
              <w:rPr>
                <w:lang w:val="en-US"/>
              </w:rPr>
              <w:t> </w:t>
            </w:r>
            <w:r>
              <w:t>указанием причин такого отказа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pPr>
              <w:autoSpaceDE w:val="0"/>
              <w:autoSpaceDN w:val="0"/>
              <w:adjustRightInd w:val="0"/>
              <w:jc w:val="both"/>
              <w:outlineLvl w:val="0"/>
            </w:pPr>
            <w:r w:rsidRPr="00342E7F">
              <w:lastRenderedPageBreak/>
              <w:t>выдач</w:t>
            </w:r>
            <w:r>
              <w:t>а</w:t>
            </w:r>
            <w:r w:rsidRPr="00342E7F">
              <w:t xml:space="preserve"> (направление) Заявителю </w:t>
            </w:r>
            <w:r>
              <w:lastRenderedPageBreak/>
              <w:t>результата муниципальной услуги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lastRenderedPageBreak/>
              <w:t>3 рабочих дня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 w:rsidRPr="00FA05B7">
              <w:t>должностное лицо</w:t>
            </w:r>
            <w:r>
              <w:t xml:space="preserve"> Администрации (Уполномоченного </w:t>
            </w:r>
            <w:r>
              <w:lastRenderedPageBreak/>
              <w:t>органа)</w:t>
            </w:r>
            <w:r w:rsidRPr="00FA05B7">
              <w:t>, ответственное за</w:t>
            </w:r>
            <w:r>
              <w:rPr>
                <w:lang w:val="en-US"/>
              </w:rPr>
              <w:t> </w:t>
            </w:r>
            <w:r w:rsidRPr="00FA05B7">
              <w:t xml:space="preserve">предоставление </w:t>
            </w:r>
            <w:r>
              <w:t>муниципальной услуги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FA05B7" w:rsidRDefault="002818B6" w:rsidP="00035EB8">
            <w:r>
              <w:lastRenderedPageBreak/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8B6" w:rsidRPr="00342E7F" w:rsidRDefault="002818B6" w:rsidP="00035EB8">
            <w:pPr>
              <w:autoSpaceDE w:val="0"/>
              <w:autoSpaceDN w:val="0"/>
              <w:adjustRightInd w:val="0"/>
              <w:outlineLvl w:val="0"/>
            </w:pPr>
            <w:r>
              <w:t xml:space="preserve">Утвержденное и зарегистрированное  письмо Администрации (Уполномоченного органа) </w:t>
            </w:r>
            <w:r>
              <w:lastRenderedPageBreak/>
              <w:t>о</w:t>
            </w:r>
            <w:r>
              <w:rPr>
                <w:lang w:val="en-US"/>
              </w:rPr>
              <w:t> </w:t>
            </w:r>
            <w:r>
              <w:t xml:space="preserve">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либо утвержденное и зарегистрированное письмо Администрации (Уполномоченного органа) о</w:t>
            </w:r>
            <w:r>
              <w:rPr>
                <w:lang w:val="en-US"/>
              </w:rPr>
              <w:t> </w:t>
            </w:r>
            <w:r>
              <w:t xml:space="preserve">мотивированном отказе в согласовании </w:t>
            </w:r>
            <w:r w:rsidRPr="003A161E">
              <w:t>архитектурно-градостроительного облика объекта</w:t>
            </w:r>
            <w:r>
              <w:t xml:space="preserve"> с указанием причин такого отказа, направленные (выданные) заявителю </w:t>
            </w:r>
            <w:r w:rsidRPr="00342E7F">
              <w:t>следующими способами:</w:t>
            </w:r>
          </w:p>
          <w:p w:rsidR="002818B6" w:rsidRPr="00AB4328" w:rsidRDefault="002818B6" w:rsidP="002818B6">
            <w:pPr>
              <w:pStyle w:val="afa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AB4328">
              <w:t>в виде бумажного документа, который заявитель получает непосредственно при личном обращении в Администрации (Уполномоченном органе);</w:t>
            </w:r>
          </w:p>
          <w:p w:rsidR="002818B6" w:rsidRPr="00AB4328" w:rsidRDefault="002818B6" w:rsidP="002818B6">
            <w:pPr>
              <w:pStyle w:val="afa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</w:pPr>
            <w:r w:rsidRPr="00AB4328"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  <w:p w:rsidR="002818B6" w:rsidRPr="00AB4328" w:rsidRDefault="002818B6" w:rsidP="002818B6">
            <w:pPr>
              <w:pStyle w:val="afa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</w:pPr>
            <w:r w:rsidRPr="00AB4328">
              <w:t>в виде бумажного документа, который направляется заявителю посредством почтового отправления;</w:t>
            </w:r>
          </w:p>
          <w:p w:rsidR="002818B6" w:rsidRPr="007016E3" w:rsidRDefault="002818B6" w:rsidP="002818B6">
            <w:pPr>
              <w:pStyle w:val="afa"/>
              <w:numPr>
                <w:ilvl w:val="0"/>
                <w:numId w:val="13"/>
              </w:numPr>
              <w:tabs>
                <w:tab w:val="left" w:pos="385"/>
              </w:tabs>
              <w:autoSpaceDE w:val="0"/>
              <w:autoSpaceDN w:val="0"/>
              <w:adjustRightInd w:val="0"/>
              <w:ind w:left="0" w:firstLine="0"/>
              <w:contextualSpacing/>
              <w:outlineLvl w:val="0"/>
            </w:pPr>
            <w:r w:rsidRPr="00AB4328">
              <w:t>в виде электронного документа, который направляется заявителю в</w:t>
            </w:r>
            <w:r>
              <w:rPr>
                <w:lang w:val="en-US"/>
              </w:rPr>
              <w:t> </w:t>
            </w:r>
            <w:r w:rsidRPr="00AB4328">
              <w:t>«Личный кабинет» РПГУ</w:t>
            </w:r>
          </w:p>
        </w:tc>
      </w:tr>
    </w:tbl>
    <w:p w:rsidR="002818B6" w:rsidRPr="00F15CDA" w:rsidRDefault="002818B6" w:rsidP="002818B6"/>
    <w:p w:rsidR="0026222E" w:rsidRDefault="0026222E"/>
    <w:sectPr w:rsidR="0026222E" w:rsidSect="002818B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39" w:rsidRDefault="00FE5039" w:rsidP="004B5846">
      <w:r>
        <w:separator/>
      </w:r>
    </w:p>
  </w:endnote>
  <w:endnote w:type="continuationSeparator" w:id="0">
    <w:p w:rsidR="00FE5039" w:rsidRDefault="00FE5039" w:rsidP="004B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39" w:rsidRDefault="00FE5039" w:rsidP="004B5846">
      <w:r>
        <w:separator/>
      </w:r>
    </w:p>
  </w:footnote>
  <w:footnote w:type="continuationSeparator" w:id="0">
    <w:p w:rsidR="00FE5039" w:rsidRDefault="00FE5039" w:rsidP="004B5846">
      <w:r>
        <w:continuationSeparator/>
      </w:r>
    </w:p>
  </w:footnote>
  <w:footnote w:id="1">
    <w:p w:rsidR="00035EB8" w:rsidRDefault="00035EB8" w:rsidP="008F7EB4">
      <w:pPr>
        <w:pStyle w:val="a7"/>
      </w:pPr>
      <w:r>
        <w:rPr>
          <w:rStyle w:val="a9"/>
        </w:rPr>
        <w:footnoteRef/>
      </w:r>
      <w:r>
        <w:t xml:space="preserve"> </w:t>
      </w:r>
      <w:r w:rsidRPr="007E13A7">
        <w:t>Решение ФАС России от 28.03.2018 по делу N 1-18.1-36/00-04-18</w:t>
      </w:r>
    </w:p>
  </w:footnote>
  <w:footnote w:id="2">
    <w:p w:rsidR="00035EB8" w:rsidRDefault="00035EB8" w:rsidP="008F7EB4">
      <w:pPr>
        <w:pStyle w:val="a7"/>
      </w:pPr>
      <w:r>
        <w:rPr>
          <w:rStyle w:val="a9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Администрация (Уполномоченный орган) подключена к указанной системе.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B8" w:rsidRDefault="00035EB8" w:rsidP="00035EB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54</w:t>
    </w:r>
    <w:r>
      <w:rPr>
        <w:rStyle w:val="aa"/>
      </w:rPr>
      <w:fldChar w:fldCharType="end"/>
    </w:r>
  </w:p>
  <w:p w:rsidR="00035EB8" w:rsidRDefault="00035EB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B8" w:rsidRDefault="00035EB8">
    <w:pPr>
      <w:pStyle w:val="a3"/>
      <w:jc w:val="center"/>
    </w:pPr>
    <w:fldSimple w:instr="PAGE   \* MERGEFORMAT">
      <w:r w:rsidR="001A74E2">
        <w:rPr>
          <w:noProof/>
        </w:rPr>
        <w:t>10</w:t>
      </w:r>
    </w:fldSimple>
  </w:p>
  <w:p w:rsidR="00035EB8" w:rsidRDefault="00035EB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B8" w:rsidRDefault="00035EB8">
    <w:pPr>
      <w:pStyle w:val="a3"/>
      <w:jc w:val="center"/>
    </w:pPr>
    <w:fldSimple w:instr="PAGE   \* MERGEFORMAT">
      <w:r w:rsidR="001A74E2">
        <w:rPr>
          <w:noProof/>
        </w:rPr>
        <w:t>1</w:t>
      </w:r>
    </w:fldSimple>
  </w:p>
  <w:p w:rsidR="00035EB8" w:rsidRDefault="00035E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4F5"/>
    <w:multiLevelType w:val="hybridMultilevel"/>
    <w:tmpl w:val="68A88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581892"/>
    <w:multiLevelType w:val="hybridMultilevel"/>
    <w:tmpl w:val="BA5ABB6E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6"/>
    <w:rsid w:val="00035EB8"/>
    <w:rsid w:val="000C1E07"/>
    <w:rsid w:val="001A74E2"/>
    <w:rsid w:val="00231CE5"/>
    <w:rsid w:val="0026222E"/>
    <w:rsid w:val="002818B6"/>
    <w:rsid w:val="004B5846"/>
    <w:rsid w:val="00737660"/>
    <w:rsid w:val="00741AFB"/>
    <w:rsid w:val="00832CF0"/>
    <w:rsid w:val="008F6713"/>
    <w:rsid w:val="008F7EB4"/>
    <w:rsid w:val="0092694D"/>
    <w:rsid w:val="009F0C92"/>
    <w:rsid w:val="00A87A8A"/>
    <w:rsid w:val="00B267DD"/>
    <w:rsid w:val="00B939D9"/>
    <w:rsid w:val="00CC7B33"/>
    <w:rsid w:val="00D42C29"/>
    <w:rsid w:val="00DD4981"/>
    <w:rsid w:val="00E05288"/>
    <w:rsid w:val="00EF01D1"/>
    <w:rsid w:val="00EF49D7"/>
    <w:rsid w:val="00F046EA"/>
    <w:rsid w:val="00FE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EB4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8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B58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5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F7EB4"/>
    <w:rPr>
      <w:rFonts w:ascii="BashFont" w:eastAsia="Times New Roman" w:hAnsi="BashFont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8F7EB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F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8F7EB4"/>
    <w:rPr>
      <w:vertAlign w:val="superscript"/>
    </w:rPr>
  </w:style>
  <w:style w:type="character" w:styleId="aa">
    <w:name w:val="page number"/>
    <w:basedOn w:val="a0"/>
    <w:uiPriority w:val="99"/>
    <w:rsid w:val="008F7EB4"/>
  </w:style>
  <w:style w:type="character" w:styleId="ab">
    <w:name w:val="Hyperlink"/>
    <w:rsid w:val="008F7EB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8F7EB4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7EB4"/>
    <w:rPr>
      <w:rFonts w:ascii="Tahoma" w:eastAsia="Times New Roman" w:hAnsi="Tahoma" w:cs="Times New Roman"/>
      <w:sz w:val="16"/>
      <w:szCs w:val="16"/>
    </w:rPr>
  </w:style>
  <w:style w:type="paragraph" w:styleId="ae">
    <w:name w:val="Normal (Web)"/>
    <w:aliases w:val="_а_Е’__ (дќа) И’ц_1,_а_Е’__ (дќа) И’ц_ И’ц_,___С¬__ (_x_) ÷¬__1,___С¬__ (_x_) ÷¬__ ÷¬__"/>
    <w:basedOn w:val="a"/>
    <w:link w:val="af"/>
    <w:uiPriority w:val="99"/>
    <w:unhideWhenUsed/>
    <w:rsid w:val="008F7EB4"/>
    <w:pPr>
      <w:spacing w:before="100" w:beforeAutospacing="1" w:after="100" w:afterAutospacing="1"/>
    </w:pPr>
    <w:rPr>
      <w:color w:val="000000"/>
    </w:rPr>
  </w:style>
  <w:style w:type="character" w:customStyle="1" w:styleId="af">
    <w:name w:val="Обычный (веб) Знак"/>
    <w:aliases w:val="_а_Е’__ (дќа) И’ц_1 Знак,_а_Е’__ (дќа) И’ц_ И’ц_ Знак,___С¬__ (_x_) ÷¬__1 Знак,___С¬__ (_x_) ÷¬__ ÷¬__ Знак"/>
    <w:link w:val="ae"/>
    <w:uiPriority w:val="99"/>
    <w:locked/>
    <w:rsid w:val="008F7EB4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annotation reference"/>
    <w:uiPriority w:val="99"/>
    <w:rsid w:val="008F7EB4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8F7EB4"/>
  </w:style>
  <w:style w:type="character" w:customStyle="1" w:styleId="af2">
    <w:name w:val="Текст примечания Знак"/>
    <w:basedOn w:val="a0"/>
    <w:link w:val="af1"/>
    <w:uiPriority w:val="99"/>
    <w:rsid w:val="008F7EB4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rsid w:val="008F7EB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8F7EB4"/>
    <w:rPr>
      <w:b/>
      <w:bCs/>
    </w:rPr>
  </w:style>
  <w:style w:type="character" w:styleId="af5">
    <w:name w:val="FollowedHyperlink"/>
    <w:uiPriority w:val="99"/>
    <w:rsid w:val="008F7EB4"/>
    <w:rPr>
      <w:color w:val="800080"/>
      <w:u w:val="single"/>
    </w:rPr>
  </w:style>
  <w:style w:type="paragraph" w:customStyle="1" w:styleId="af6">
    <w:name w:val="Знак Знак Знак Знак"/>
    <w:basedOn w:val="a"/>
    <w:rsid w:val="008F7E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Body Text"/>
    <w:basedOn w:val="a"/>
    <w:link w:val="af8"/>
    <w:rsid w:val="008F7EB4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8F7EB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8F7EB4"/>
    <w:pPr>
      <w:ind w:left="720"/>
    </w:pPr>
    <w:rPr>
      <w:szCs w:val="20"/>
    </w:rPr>
  </w:style>
  <w:style w:type="character" w:customStyle="1" w:styleId="12">
    <w:name w:val="Тема примечания Знак1"/>
    <w:uiPriority w:val="99"/>
    <w:locked/>
    <w:rsid w:val="008F7EB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8F7E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8F7EB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7E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8F7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List Paragraph"/>
    <w:basedOn w:val="a"/>
    <w:uiPriority w:val="34"/>
    <w:qFormat/>
    <w:rsid w:val="008F7EB4"/>
    <w:pPr>
      <w:ind w:left="708"/>
    </w:pPr>
  </w:style>
  <w:style w:type="character" w:customStyle="1" w:styleId="ConsPlusNormal0">
    <w:name w:val="ConsPlusNormal Знак"/>
    <w:link w:val="ConsPlusNormal"/>
    <w:locked/>
    <w:rsid w:val="008F7EB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8F7E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endnote text"/>
    <w:basedOn w:val="a"/>
    <w:link w:val="afc"/>
    <w:rsid w:val="008F7EB4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8F7E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8F7EB4"/>
    <w:rPr>
      <w:vertAlign w:val="superscript"/>
    </w:rPr>
  </w:style>
  <w:style w:type="paragraph" w:styleId="afe">
    <w:name w:val="No Spacing"/>
    <w:uiPriority w:val="1"/>
    <w:qFormat/>
    <w:rsid w:val="008F7E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8F7EB4"/>
    <w:pPr>
      <w:widowControl w:val="0"/>
      <w:adjustRightInd w:val="0"/>
      <w:jc w:val="distribute"/>
      <w:textAlignment w:val="baseline"/>
    </w:pPr>
    <w:rPr>
      <w:szCs w:val="20"/>
    </w:rPr>
  </w:style>
  <w:style w:type="paragraph" w:customStyle="1" w:styleId="ConsPlusNonformat">
    <w:name w:val="ConsPlusNonformat"/>
    <w:uiPriority w:val="99"/>
    <w:rsid w:val="008F7E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8F7EB4"/>
    <w:pPr>
      <w:adjustRightInd w:val="0"/>
      <w:textAlignment w:val="baseline"/>
    </w:pPr>
    <w:rPr>
      <w:rFonts w:eastAsia="SimSun1"/>
      <w:szCs w:val="20"/>
    </w:rPr>
  </w:style>
  <w:style w:type="paragraph" w:customStyle="1" w:styleId="P16">
    <w:name w:val="P16"/>
    <w:basedOn w:val="Standard"/>
    <w:hidden/>
    <w:rsid w:val="008F7EB4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8F7EB4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8F7E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8F7E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8F7EB4"/>
    <w:rPr>
      <w:sz w:val="24"/>
    </w:rPr>
  </w:style>
  <w:style w:type="paragraph" w:styleId="3">
    <w:name w:val="Body Text Indent 3"/>
    <w:basedOn w:val="a"/>
    <w:link w:val="30"/>
    <w:rsid w:val="008F7E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7EB4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8F7EB4"/>
    <w:pPr>
      <w:spacing w:before="100" w:beforeAutospacing="1" w:after="100" w:afterAutospacing="1"/>
    </w:pPr>
  </w:style>
  <w:style w:type="paragraph" w:customStyle="1" w:styleId="Default">
    <w:name w:val="Default"/>
    <w:rsid w:val="008F7E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f">
    <w:name w:val="Table Grid"/>
    <w:basedOn w:val="a1"/>
    <w:uiPriority w:val="59"/>
    <w:rsid w:val="008F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F7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7EB4"/>
    <w:rPr>
      <w:rFonts w:ascii="Courier New" w:eastAsia="Times New Roman" w:hAnsi="Courier New" w:cs="Times New Roman"/>
      <w:sz w:val="20"/>
      <w:szCs w:val="20"/>
    </w:rPr>
  </w:style>
  <w:style w:type="paragraph" w:customStyle="1" w:styleId="8">
    <w:name w:val="Стиль8"/>
    <w:basedOn w:val="a"/>
    <w:rsid w:val="008F7EB4"/>
    <w:rPr>
      <w:rFonts w:eastAsia="Calibri"/>
      <w:noProof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muhamet.ru/" TargetMode="External"/><Relationship Id="rId13" Type="http://schemas.openxmlformats.org/officeDocument/2006/relationships/hyperlink" Target="consultantplus://offline/ref=C92ECF02A65A0AB2FC4DAD615D7CC068BB1EC269C11D33EAC4CA1C7022A49D053E60FF5D7E909AE8C31D39256111D53D3050032B164CD44489FC2494Y2L9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EC67E212900D61DF019C582AF16CFD0DA970E2B8885F37380B4F535B64W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shmuhamet.ru/" TargetMode="External"/><Relationship Id="rId14" Type="http://schemas.openxmlformats.org/officeDocument/2006/relationships/hyperlink" Target="consultantplus://offline/ref=C92ECF02A65A0AB2FC4DAD615D7CC068BB1EC269C11D33EAC4CA1C7022A49D053E60FF5D7E909AE8C31D39256111D53D3050032B164CD44489FC2494Y2L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16369</Words>
  <Characters>93306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5</cp:revision>
  <cp:lastPrinted>2020-02-07T09:15:00Z</cp:lastPrinted>
  <dcterms:created xsi:type="dcterms:W3CDTF">2020-07-15T11:19:00Z</dcterms:created>
  <dcterms:modified xsi:type="dcterms:W3CDTF">2020-08-10T11:51:00Z</dcterms:modified>
</cp:coreProperties>
</file>