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F22" w:rsidRPr="00365F22" w:rsidRDefault="00365F22" w:rsidP="003F696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F22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к месячному отчету консолидированного бюджета </w:t>
      </w:r>
      <w:r w:rsidR="00873311">
        <w:rPr>
          <w:rFonts w:ascii="Times New Roman" w:hAnsi="Times New Roman" w:cs="Times New Roman"/>
          <w:b/>
          <w:sz w:val="24"/>
          <w:szCs w:val="24"/>
        </w:rPr>
        <w:t>на</w:t>
      </w:r>
      <w:r w:rsidR="00F21EBD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6D730E">
        <w:rPr>
          <w:rFonts w:ascii="Times New Roman" w:hAnsi="Times New Roman" w:cs="Times New Roman"/>
          <w:b/>
          <w:sz w:val="24"/>
          <w:szCs w:val="24"/>
        </w:rPr>
        <w:t>октября</w:t>
      </w:r>
      <w:r w:rsidR="004C5C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696B">
        <w:rPr>
          <w:rFonts w:ascii="Times New Roman" w:hAnsi="Times New Roman" w:cs="Times New Roman"/>
          <w:b/>
          <w:sz w:val="24"/>
          <w:szCs w:val="24"/>
        </w:rPr>
        <w:t>2021</w:t>
      </w:r>
      <w:r w:rsidRPr="00365F22">
        <w:rPr>
          <w:rFonts w:ascii="Times New Roman" w:hAnsi="Times New Roman" w:cs="Times New Roman"/>
          <w:b/>
          <w:sz w:val="24"/>
          <w:szCs w:val="24"/>
        </w:rPr>
        <w:t xml:space="preserve"> г по бюджету сельского поселения </w:t>
      </w:r>
      <w:proofErr w:type="spellStart"/>
      <w:r w:rsidR="00DF19FB">
        <w:rPr>
          <w:rFonts w:ascii="Times New Roman" w:hAnsi="Times New Roman" w:cs="Times New Roman"/>
          <w:b/>
          <w:sz w:val="24"/>
          <w:szCs w:val="24"/>
        </w:rPr>
        <w:t>Ишмухаметовский</w:t>
      </w:r>
      <w:proofErr w:type="spellEnd"/>
      <w:r w:rsidRPr="00365F22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Баймакский район Республики Башкортостан</w:t>
      </w:r>
    </w:p>
    <w:p w:rsidR="00787669" w:rsidRPr="008132F1" w:rsidRDefault="005027F3" w:rsidP="00991A8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По данным </w:t>
      </w:r>
      <w:r w:rsidR="00BF16EE" w:rsidRPr="008132F1">
        <w:rPr>
          <w:rFonts w:ascii="Times New Roman" w:hAnsi="Times New Roman" w:cs="Times New Roman"/>
          <w:sz w:val="24"/>
          <w:szCs w:val="24"/>
        </w:rPr>
        <w:t>Финансового управления Администрации муниципального района Баймакский район Республики Башкортостан</w:t>
      </w:r>
      <w:r w:rsidRPr="008132F1">
        <w:rPr>
          <w:rFonts w:ascii="Times New Roman" w:hAnsi="Times New Roman" w:cs="Times New Roman"/>
          <w:sz w:val="24"/>
          <w:szCs w:val="24"/>
        </w:rPr>
        <w:t>, по состоянию на 1</w:t>
      </w:r>
      <w:r w:rsidR="006D730E">
        <w:rPr>
          <w:rFonts w:ascii="Times New Roman" w:hAnsi="Times New Roman" w:cs="Times New Roman"/>
          <w:sz w:val="24"/>
          <w:szCs w:val="24"/>
        </w:rPr>
        <w:t>октября</w:t>
      </w:r>
      <w:r w:rsidR="00565F56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20</w:t>
      </w:r>
      <w:r w:rsidR="003F696B">
        <w:rPr>
          <w:rFonts w:ascii="Times New Roman" w:hAnsi="Times New Roman" w:cs="Times New Roman"/>
          <w:sz w:val="24"/>
          <w:szCs w:val="24"/>
        </w:rPr>
        <w:t>21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исполнение </w:t>
      </w:r>
      <w:r w:rsidR="00800996" w:rsidRPr="008132F1">
        <w:rPr>
          <w:rFonts w:ascii="Times New Roman" w:hAnsi="Times New Roman" w:cs="Times New Roman"/>
          <w:sz w:val="24"/>
          <w:szCs w:val="24"/>
        </w:rPr>
        <w:t>консолидированного</w:t>
      </w:r>
      <w:r w:rsidR="00D11C1B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D11C1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033193">
        <w:rPr>
          <w:rFonts w:ascii="Times New Roman" w:hAnsi="Times New Roman" w:cs="Times New Roman"/>
          <w:sz w:val="24"/>
          <w:szCs w:val="24"/>
        </w:rPr>
        <w:t>Ишмухаметовского</w:t>
      </w:r>
      <w:proofErr w:type="spellEnd"/>
      <w:r w:rsidR="00365F22">
        <w:rPr>
          <w:rFonts w:ascii="Times New Roman" w:hAnsi="Times New Roman" w:cs="Times New Roman"/>
          <w:sz w:val="24"/>
          <w:szCs w:val="24"/>
        </w:rPr>
        <w:t xml:space="preserve"> </w:t>
      </w:r>
      <w:r w:rsidR="00D11C1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BF16EE" w:rsidRPr="008132F1">
        <w:rPr>
          <w:rFonts w:ascii="Times New Roman" w:hAnsi="Times New Roman" w:cs="Times New Roman"/>
          <w:sz w:val="24"/>
          <w:szCs w:val="24"/>
        </w:rPr>
        <w:t xml:space="preserve">Баймакский район </w:t>
      </w:r>
      <w:r w:rsidRPr="008132F1">
        <w:rPr>
          <w:rFonts w:ascii="Times New Roman" w:hAnsi="Times New Roman" w:cs="Times New Roman"/>
          <w:sz w:val="24"/>
          <w:szCs w:val="24"/>
        </w:rPr>
        <w:t xml:space="preserve">по доходам составило </w:t>
      </w:r>
      <w:r w:rsidR="0009749F">
        <w:rPr>
          <w:rFonts w:ascii="Times New Roman" w:hAnsi="Times New Roman" w:cs="Times New Roman"/>
          <w:sz w:val="24"/>
          <w:szCs w:val="24"/>
        </w:rPr>
        <w:t>2 520 400,40</w:t>
      </w:r>
      <w:r w:rsidR="00F00D3B">
        <w:rPr>
          <w:rFonts w:ascii="Times New Roman" w:hAnsi="Times New Roman" w:cs="Times New Roman"/>
          <w:sz w:val="24"/>
          <w:szCs w:val="24"/>
        </w:rPr>
        <w:t xml:space="preserve"> </w:t>
      </w:r>
      <w:r w:rsidR="008076E8" w:rsidRPr="008132F1">
        <w:rPr>
          <w:rFonts w:ascii="Times New Roman" w:hAnsi="Times New Roman" w:cs="Times New Roman"/>
          <w:sz w:val="24"/>
          <w:szCs w:val="24"/>
        </w:rPr>
        <w:t>тыс.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рублей или </w:t>
      </w:r>
      <w:r w:rsidR="0009749F">
        <w:rPr>
          <w:rFonts w:ascii="Times New Roman" w:hAnsi="Times New Roman" w:cs="Times New Roman"/>
          <w:sz w:val="24"/>
          <w:szCs w:val="24"/>
        </w:rPr>
        <w:t>53,32</w:t>
      </w:r>
      <w:r w:rsidR="00F00D3B">
        <w:rPr>
          <w:rFonts w:ascii="Times New Roman" w:hAnsi="Times New Roman" w:cs="Times New Roman"/>
          <w:sz w:val="24"/>
          <w:szCs w:val="24"/>
        </w:rPr>
        <w:t xml:space="preserve"> </w:t>
      </w:r>
      <w:r w:rsidR="00F21EBD">
        <w:rPr>
          <w:rFonts w:ascii="Times New Roman" w:hAnsi="Times New Roman" w:cs="Times New Roman"/>
          <w:sz w:val="24"/>
          <w:szCs w:val="24"/>
        </w:rPr>
        <w:t xml:space="preserve">% </w:t>
      </w:r>
      <w:r w:rsidRPr="008132F1">
        <w:rPr>
          <w:rFonts w:ascii="Times New Roman" w:hAnsi="Times New Roman" w:cs="Times New Roman"/>
          <w:sz w:val="24"/>
          <w:szCs w:val="24"/>
        </w:rPr>
        <w:t>к  годовому плану</w:t>
      </w:r>
      <w:r w:rsidR="00DD6078">
        <w:rPr>
          <w:rFonts w:ascii="Times New Roman" w:hAnsi="Times New Roman" w:cs="Times New Roman"/>
          <w:sz w:val="24"/>
          <w:szCs w:val="24"/>
        </w:rPr>
        <w:t>.</w:t>
      </w:r>
      <w:r w:rsidR="00D11C1B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Основными источниками доходов</w:t>
      </w:r>
      <w:r w:rsidR="0064007A">
        <w:rPr>
          <w:rFonts w:ascii="Times New Roman" w:hAnsi="Times New Roman" w:cs="Times New Roman"/>
          <w:sz w:val="24"/>
          <w:szCs w:val="24"/>
        </w:rPr>
        <w:t xml:space="preserve"> в структуре налоговых и неналоговых поступлений,</w:t>
      </w:r>
      <w:r w:rsidRPr="008132F1">
        <w:rPr>
          <w:rFonts w:ascii="Times New Roman" w:hAnsi="Times New Roman" w:cs="Times New Roman"/>
          <w:sz w:val="24"/>
          <w:szCs w:val="24"/>
        </w:rPr>
        <w:t xml:space="preserve"> являются:</w:t>
      </w:r>
      <w:r w:rsidR="00D11C1B">
        <w:rPr>
          <w:rFonts w:ascii="Times New Roman" w:hAnsi="Times New Roman" w:cs="Times New Roman"/>
          <w:sz w:val="24"/>
          <w:szCs w:val="24"/>
        </w:rPr>
        <w:t xml:space="preserve"> налог</w:t>
      </w:r>
      <w:r w:rsidR="0064007A">
        <w:rPr>
          <w:rFonts w:ascii="Times New Roman" w:hAnsi="Times New Roman" w:cs="Times New Roman"/>
          <w:sz w:val="24"/>
          <w:szCs w:val="24"/>
        </w:rPr>
        <w:t xml:space="preserve"> на имущество </w:t>
      </w:r>
      <w:proofErr w:type="gramStart"/>
      <w:r w:rsidR="004C5C59">
        <w:rPr>
          <w:rFonts w:ascii="Times New Roman" w:hAnsi="Times New Roman" w:cs="Times New Roman"/>
          <w:sz w:val="24"/>
          <w:szCs w:val="24"/>
        </w:rPr>
        <w:t>59</w:t>
      </w:r>
      <w:r w:rsidR="0009749F">
        <w:rPr>
          <w:rFonts w:ascii="Times New Roman" w:hAnsi="Times New Roman" w:cs="Times New Roman"/>
          <w:sz w:val="24"/>
          <w:szCs w:val="24"/>
        </w:rPr>
        <w:t>74</w:t>
      </w:r>
      <w:r w:rsidR="004C5C59">
        <w:rPr>
          <w:rFonts w:ascii="Times New Roman" w:hAnsi="Times New Roman" w:cs="Times New Roman"/>
          <w:sz w:val="24"/>
          <w:szCs w:val="24"/>
        </w:rPr>
        <w:t>,</w:t>
      </w:r>
      <w:r w:rsidR="0009749F">
        <w:rPr>
          <w:rFonts w:ascii="Times New Roman" w:hAnsi="Times New Roman" w:cs="Times New Roman"/>
          <w:sz w:val="24"/>
          <w:szCs w:val="24"/>
        </w:rPr>
        <w:t>17</w:t>
      </w:r>
      <w:proofErr w:type="gramEnd"/>
      <w:r w:rsidR="00D11C1B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 xml:space="preserve">что составляет </w:t>
      </w:r>
      <w:r w:rsidR="004C5C59">
        <w:rPr>
          <w:rFonts w:ascii="Times New Roman" w:hAnsi="Times New Roman" w:cs="Times New Roman"/>
          <w:sz w:val="24"/>
          <w:szCs w:val="24"/>
        </w:rPr>
        <w:t>10,1</w:t>
      </w:r>
      <w:r w:rsidR="0009749F">
        <w:rPr>
          <w:rFonts w:ascii="Times New Roman" w:hAnsi="Times New Roman" w:cs="Times New Roman"/>
          <w:sz w:val="24"/>
          <w:szCs w:val="24"/>
        </w:rPr>
        <w:t>1</w:t>
      </w:r>
      <w:r w:rsidR="00B93FD3">
        <w:rPr>
          <w:rFonts w:ascii="Times New Roman" w:hAnsi="Times New Roman" w:cs="Times New Roman"/>
          <w:sz w:val="24"/>
          <w:szCs w:val="24"/>
        </w:rPr>
        <w:t xml:space="preserve"> </w:t>
      </w:r>
      <w:r w:rsidR="00804560">
        <w:rPr>
          <w:rFonts w:ascii="Times New Roman" w:hAnsi="Times New Roman" w:cs="Times New Roman"/>
          <w:sz w:val="24"/>
          <w:szCs w:val="24"/>
        </w:rPr>
        <w:t>%</w:t>
      </w:r>
      <w:r w:rsidR="00591D91">
        <w:rPr>
          <w:rFonts w:ascii="Times New Roman" w:hAnsi="Times New Roman" w:cs="Times New Roman"/>
          <w:sz w:val="24"/>
          <w:szCs w:val="24"/>
        </w:rPr>
        <w:t xml:space="preserve"> от налоговых и неналоговых доходов; единый сельскохозяйственный налог</w:t>
      </w:r>
      <w:r w:rsidR="0064007A">
        <w:rPr>
          <w:rFonts w:ascii="Times New Roman" w:hAnsi="Times New Roman" w:cs="Times New Roman"/>
          <w:sz w:val="24"/>
          <w:szCs w:val="24"/>
        </w:rPr>
        <w:t xml:space="preserve"> </w:t>
      </w:r>
      <w:r w:rsidR="0009749F">
        <w:rPr>
          <w:rFonts w:ascii="Times New Roman" w:hAnsi="Times New Roman" w:cs="Times New Roman"/>
          <w:sz w:val="24"/>
          <w:szCs w:val="24"/>
        </w:rPr>
        <w:t>33539,93</w:t>
      </w:r>
      <w:r w:rsidR="00591D91">
        <w:rPr>
          <w:rFonts w:ascii="Times New Roman" w:hAnsi="Times New Roman" w:cs="Times New Roman"/>
          <w:sz w:val="24"/>
          <w:szCs w:val="24"/>
        </w:rPr>
        <w:t xml:space="preserve"> тыс. </w:t>
      </w:r>
      <w:proofErr w:type="spellStart"/>
      <w:r w:rsidR="00591D91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591D91">
        <w:rPr>
          <w:rFonts w:ascii="Times New Roman" w:hAnsi="Times New Roman" w:cs="Times New Roman"/>
          <w:sz w:val="24"/>
          <w:szCs w:val="24"/>
        </w:rPr>
        <w:t xml:space="preserve">, </w:t>
      </w:r>
      <w:r w:rsidR="0064007A">
        <w:rPr>
          <w:rFonts w:ascii="Times New Roman" w:hAnsi="Times New Roman" w:cs="Times New Roman"/>
          <w:sz w:val="24"/>
          <w:szCs w:val="24"/>
        </w:rPr>
        <w:t>или</w:t>
      </w:r>
      <w:r w:rsidR="00591D91">
        <w:rPr>
          <w:rFonts w:ascii="Times New Roman" w:hAnsi="Times New Roman" w:cs="Times New Roman"/>
          <w:sz w:val="24"/>
          <w:szCs w:val="24"/>
        </w:rPr>
        <w:t xml:space="preserve"> </w:t>
      </w:r>
      <w:r w:rsidR="00695F27">
        <w:rPr>
          <w:rFonts w:ascii="Times New Roman" w:hAnsi="Times New Roman" w:cs="Times New Roman"/>
          <w:sz w:val="24"/>
          <w:szCs w:val="24"/>
        </w:rPr>
        <w:t>104,</w:t>
      </w:r>
      <w:r w:rsidR="003A14C2">
        <w:rPr>
          <w:rFonts w:ascii="Times New Roman" w:hAnsi="Times New Roman" w:cs="Times New Roman"/>
          <w:sz w:val="24"/>
          <w:szCs w:val="24"/>
        </w:rPr>
        <w:t>81</w:t>
      </w:r>
      <w:r w:rsidR="00591D91">
        <w:rPr>
          <w:rFonts w:ascii="Times New Roman" w:hAnsi="Times New Roman" w:cs="Times New Roman"/>
          <w:sz w:val="24"/>
          <w:szCs w:val="24"/>
        </w:rPr>
        <w:t>% в структуре налоговых и неналоговых доходов;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D11C1B">
        <w:rPr>
          <w:rFonts w:ascii="Times New Roman" w:hAnsi="Times New Roman" w:cs="Times New Roman"/>
          <w:sz w:val="24"/>
          <w:szCs w:val="24"/>
        </w:rPr>
        <w:t>НДФЛ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8E0E3F">
        <w:rPr>
          <w:rFonts w:ascii="Times New Roman" w:hAnsi="Times New Roman" w:cs="Times New Roman"/>
          <w:sz w:val="24"/>
          <w:szCs w:val="24"/>
        </w:rPr>
        <w:t>19613,93</w:t>
      </w:r>
      <w:r w:rsidR="00565F56">
        <w:rPr>
          <w:rFonts w:ascii="Times New Roman" w:hAnsi="Times New Roman" w:cs="Times New Roman"/>
          <w:sz w:val="24"/>
          <w:szCs w:val="24"/>
        </w:rPr>
        <w:t xml:space="preserve"> </w:t>
      </w:r>
      <w:r w:rsidR="00CA2A3A" w:rsidRPr="008132F1">
        <w:rPr>
          <w:rFonts w:ascii="Times New Roman" w:hAnsi="Times New Roman" w:cs="Times New Roman"/>
          <w:sz w:val="24"/>
          <w:szCs w:val="24"/>
        </w:rPr>
        <w:t>тыс</w:t>
      </w:r>
      <w:r w:rsidRPr="008132F1">
        <w:rPr>
          <w:rFonts w:ascii="Times New Roman" w:hAnsi="Times New Roman" w:cs="Times New Roman"/>
          <w:sz w:val="24"/>
          <w:szCs w:val="24"/>
        </w:rPr>
        <w:t>. рублей</w:t>
      </w:r>
      <w:r w:rsidR="005C6667">
        <w:rPr>
          <w:rFonts w:ascii="Times New Roman" w:hAnsi="Times New Roman" w:cs="Times New Roman"/>
          <w:sz w:val="24"/>
          <w:szCs w:val="24"/>
        </w:rPr>
        <w:t xml:space="preserve"> что составляет </w:t>
      </w:r>
      <w:r w:rsidR="008E0E3F">
        <w:rPr>
          <w:rFonts w:ascii="Times New Roman" w:hAnsi="Times New Roman" w:cs="Times New Roman"/>
          <w:sz w:val="24"/>
          <w:szCs w:val="24"/>
        </w:rPr>
        <w:t>75,44</w:t>
      </w:r>
      <w:r w:rsidR="00033193">
        <w:rPr>
          <w:rFonts w:ascii="Times New Roman" w:hAnsi="Times New Roman" w:cs="Times New Roman"/>
          <w:sz w:val="24"/>
          <w:szCs w:val="24"/>
        </w:rPr>
        <w:t xml:space="preserve"> </w:t>
      </w:r>
      <w:r w:rsidR="005C6667">
        <w:rPr>
          <w:rFonts w:ascii="Times New Roman" w:hAnsi="Times New Roman" w:cs="Times New Roman"/>
          <w:sz w:val="24"/>
          <w:szCs w:val="24"/>
        </w:rPr>
        <w:t xml:space="preserve">% от </w:t>
      </w:r>
      <w:r w:rsidR="00E44E5C">
        <w:rPr>
          <w:rFonts w:ascii="Times New Roman" w:hAnsi="Times New Roman" w:cs="Times New Roman"/>
          <w:sz w:val="24"/>
          <w:szCs w:val="24"/>
        </w:rPr>
        <w:t>налоговых и неналоговых доходов</w:t>
      </w:r>
      <w:proofErr w:type="gramStart"/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804560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804560">
        <w:rPr>
          <w:rFonts w:ascii="Times New Roman" w:hAnsi="Times New Roman" w:cs="Times New Roman"/>
          <w:sz w:val="24"/>
          <w:szCs w:val="24"/>
        </w:rPr>
        <w:t xml:space="preserve">земельный налог </w:t>
      </w:r>
      <w:r w:rsidR="008E0E3F">
        <w:rPr>
          <w:rFonts w:ascii="Times New Roman" w:hAnsi="Times New Roman" w:cs="Times New Roman"/>
          <w:sz w:val="24"/>
          <w:szCs w:val="24"/>
        </w:rPr>
        <w:t>35192,66</w:t>
      </w:r>
      <w:r w:rsidR="000331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5DF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7F55DF">
        <w:rPr>
          <w:rFonts w:ascii="Times New Roman" w:hAnsi="Times New Roman" w:cs="Times New Roman"/>
          <w:sz w:val="24"/>
          <w:szCs w:val="24"/>
        </w:rPr>
        <w:t>,</w:t>
      </w:r>
      <w:r w:rsidR="00565F56">
        <w:rPr>
          <w:rFonts w:ascii="Times New Roman" w:hAnsi="Times New Roman" w:cs="Times New Roman"/>
          <w:sz w:val="24"/>
          <w:szCs w:val="24"/>
        </w:rPr>
        <w:t xml:space="preserve"> </w:t>
      </w:r>
      <w:r w:rsidR="005C6667">
        <w:rPr>
          <w:rFonts w:ascii="Times New Roman" w:hAnsi="Times New Roman" w:cs="Times New Roman"/>
          <w:sz w:val="24"/>
          <w:szCs w:val="24"/>
        </w:rPr>
        <w:t xml:space="preserve">что составляет </w:t>
      </w:r>
      <w:r w:rsidR="008E0E3F">
        <w:rPr>
          <w:rFonts w:ascii="Times New Roman" w:hAnsi="Times New Roman" w:cs="Times New Roman"/>
          <w:sz w:val="24"/>
          <w:szCs w:val="24"/>
        </w:rPr>
        <w:t>17,51</w:t>
      </w:r>
      <w:r w:rsidR="00033193">
        <w:rPr>
          <w:rFonts w:ascii="Times New Roman" w:hAnsi="Times New Roman" w:cs="Times New Roman"/>
          <w:sz w:val="24"/>
          <w:szCs w:val="24"/>
        </w:rPr>
        <w:t xml:space="preserve"> </w:t>
      </w:r>
      <w:r w:rsidR="005C6667">
        <w:rPr>
          <w:rFonts w:ascii="Times New Roman" w:hAnsi="Times New Roman" w:cs="Times New Roman"/>
          <w:sz w:val="24"/>
          <w:szCs w:val="24"/>
        </w:rPr>
        <w:t xml:space="preserve">% от </w:t>
      </w:r>
      <w:r w:rsidR="00E44E5C">
        <w:rPr>
          <w:rFonts w:ascii="Times New Roman" w:hAnsi="Times New Roman" w:cs="Times New Roman"/>
          <w:sz w:val="24"/>
          <w:szCs w:val="24"/>
        </w:rPr>
        <w:t xml:space="preserve">налоговых и неналоговых доходов </w:t>
      </w:r>
      <w:bookmarkStart w:id="0" w:name="_GoBack"/>
      <w:bookmarkEnd w:id="0"/>
    </w:p>
    <w:p w:rsidR="00591D9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Безвозмездные поступления составили </w:t>
      </w:r>
      <w:r w:rsidR="00463BE4">
        <w:rPr>
          <w:rFonts w:ascii="Times New Roman" w:hAnsi="Times New Roman" w:cs="Times New Roman"/>
          <w:sz w:val="24"/>
          <w:szCs w:val="24"/>
        </w:rPr>
        <w:t>2362060,02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="00591D91">
        <w:rPr>
          <w:rFonts w:ascii="Times New Roman" w:hAnsi="Times New Roman" w:cs="Times New Roman"/>
          <w:sz w:val="24"/>
          <w:szCs w:val="24"/>
        </w:rPr>
        <w:t xml:space="preserve">. рублей, что составляет </w:t>
      </w:r>
      <w:r w:rsidR="00463BE4">
        <w:rPr>
          <w:rFonts w:ascii="Times New Roman" w:hAnsi="Times New Roman" w:cs="Times New Roman"/>
          <w:sz w:val="24"/>
          <w:szCs w:val="24"/>
        </w:rPr>
        <w:t>54,44</w:t>
      </w:r>
      <w:r w:rsidR="00591D91">
        <w:rPr>
          <w:rFonts w:ascii="Times New Roman" w:hAnsi="Times New Roman" w:cs="Times New Roman"/>
          <w:sz w:val="24"/>
          <w:szCs w:val="24"/>
        </w:rPr>
        <w:t>% от</w:t>
      </w:r>
      <w:r w:rsidR="0064007A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>общего дохода поступивших за</w:t>
      </w:r>
      <w:r w:rsidR="00B93FD3">
        <w:rPr>
          <w:rFonts w:ascii="Times New Roman" w:hAnsi="Times New Roman" w:cs="Times New Roman"/>
          <w:sz w:val="24"/>
          <w:szCs w:val="24"/>
        </w:rPr>
        <w:t xml:space="preserve"> </w:t>
      </w:r>
      <w:r w:rsidR="00463BE4">
        <w:rPr>
          <w:rFonts w:ascii="Times New Roman" w:hAnsi="Times New Roman" w:cs="Times New Roman"/>
          <w:sz w:val="24"/>
          <w:szCs w:val="24"/>
        </w:rPr>
        <w:t>девять</w:t>
      </w:r>
      <w:r w:rsidR="000729A4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>месяц</w:t>
      </w:r>
      <w:r w:rsidR="00B93FD3">
        <w:rPr>
          <w:rFonts w:ascii="Times New Roman" w:hAnsi="Times New Roman" w:cs="Times New Roman"/>
          <w:sz w:val="24"/>
          <w:szCs w:val="24"/>
        </w:rPr>
        <w:t>ев</w:t>
      </w:r>
      <w:r w:rsidR="00591D91">
        <w:rPr>
          <w:rFonts w:ascii="Times New Roman" w:hAnsi="Times New Roman" w:cs="Times New Roman"/>
          <w:sz w:val="24"/>
          <w:szCs w:val="24"/>
        </w:rPr>
        <w:t xml:space="preserve"> 202</w:t>
      </w:r>
      <w:r w:rsidR="00862A5D">
        <w:rPr>
          <w:rFonts w:ascii="Times New Roman" w:hAnsi="Times New Roman" w:cs="Times New Roman"/>
          <w:sz w:val="24"/>
          <w:szCs w:val="24"/>
        </w:rPr>
        <w:t>1</w:t>
      </w:r>
      <w:r w:rsidR="00591D91">
        <w:rPr>
          <w:rFonts w:ascii="Times New Roman" w:hAnsi="Times New Roman" w:cs="Times New Roman"/>
          <w:sz w:val="24"/>
          <w:szCs w:val="24"/>
        </w:rPr>
        <w:t xml:space="preserve"> г.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27F3" w:rsidRPr="008132F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8132F1">
        <w:rPr>
          <w:rFonts w:ascii="Times New Roman" w:hAnsi="Times New Roman" w:cs="Times New Roman"/>
          <w:sz w:val="24"/>
          <w:szCs w:val="24"/>
        </w:rPr>
        <w:t>бюджета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Баймакский район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 w:rsidR="00FD3F94">
        <w:rPr>
          <w:rFonts w:ascii="Times New Roman" w:hAnsi="Times New Roman" w:cs="Times New Roman"/>
          <w:sz w:val="24"/>
          <w:szCs w:val="24"/>
        </w:rPr>
        <w:t xml:space="preserve">на 1 </w:t>
      </w:r>
      <w:r w:rsidR="00463BE4">
        <w:rPr>
          <w:rFonts w:ascii="Times New Roman" w:hAnsi="Times New Roman" w:cs="Times New Roman"/>
          <w:sz w:val="24"/>
          <w:szCs w:val="24"/>
        </w:rPr>
        <w:t>октября</w:t>
      </w:r>
      <w:r w:rsidR="00695F27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20</w:t>
      </w:r>
      <w:r w:rsidR="00DE5A14">
        <w:rPr>
          <w:rFonts w:ascii="Times New Roman" w:hAnsi="Times New Roman" w:cs="Times New Roman"/>
          <w:sz w:val="24"/>
          <w:szCs w:val="24"/>
        </w:rPr>
        <w:t>2</w:t>
      </w:r>
      <w:r w:rsidR="00FD3F94">
        <w:rPr>
          <w:rFonts w:ascii="Times New Roman" w:hAnsi="Times New Roman" w:cs="Times New Roman"/>
          <w:sz w:val="24"/>
          <w:szCs w:val="24"/>
        </w:rPr>
        <w:t>1</w:t>
      </w:r>
      <w:r w:rsidR="00BA1D52">
        <w:rPr>
          <w:rFonts w:ascii="Times New Roman" w:hAnsi="Times New Roman" w:cs="Times New Roman"/>
          <w:sz w:val="24"/>
          <w:szCs w:val="24"/>
        </w:rPr>
        <w:t xml:space="preserve"> год</w:t>
      </w:r>
      <w:r w:rsidR="00FD3F94">
        <w:rPr>
          <w:rFonts w:ascii="Times New Roman" w:hAnsi="Times New Roman" w:cs="Times New Roman"/>
          <w:sz w:val="24"/>
          <w:szCs w:val="24"/>
        </w:rPr>
        <w:t>а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FD3F94">
        <w:rPr>
          <w:rFonts w:ascii="Times New Roman" w:hAnsi="Times New Roman" w:cs="Times New Roman"/>
          <w:sz w:val="24"/>
          <w:szCs w:val="24"/>
        </w:rPr>
        <w:t>составили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463BE4">
        <w:rPr>
          <w:rFonts w:ascii="Times New Roman" w:hAnsi="Times New Roman" w:cs="Times New Roman"/>
          <w:sz w:val="24"/>
          <w:szCs w:val="24"/>
        </w:rPr>
        <w:t>2360242,16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="00591D91">
        <w:rPr>
          <w:rFonts w:ascii="Times New Roman" w:hAnsi="Times New Roman" w:cs="Times New Roman"/>
          <w:sz w:val="24"/>
          <w:szCs w:val="24"/>
        </w:rPr>
        <w:t>. рублей.</w:t>
      </w:r>
      <w:r w:rsidRPr="008132F1">
        <w:rPr>
          <w:rFonts w:ascii="Times New Roman" w:hAnsi="Times New Roman" w:cs="Times New Roman"/>
          <w:sz w:val="24"/>
          <w:szCs w:val="24"/>
        </w:rPr>
        <w:t xml:space="preserve"> Выполнение годового плана составило </w:t>
      </w:r>
      <w:r w:rsidR="00463BE4">
        <w:rPr>
          <w:rFonts w:ascii="Times New Roman" w:hAnsi="Times New Roman" w:cs="Times New Roman"/>
          <w:sz w:val="24"/>
          <w:szCs w:val="24"/>
        </w:rPr>
        <w:t>48,40</w:t>
      </w:r>
      <w:r w:rsidR="001938C7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%. В отраслевой структуре расходов наибольший удельный вес занимает</w:t>
      </w:r>
      <w:r w:rsidR="00FE158C">
        <w:rPr>
          <w:rFonts w:ascii="Times New Roman" w:hAnsi="Times New Roman" w:cs="Times New Roman"/>
          <w:sz w:val="24"/>
          <w:szCs w:val="24"/>
        </w:rPr>
        <w:t xml:space="preserve"> затраты по функционированию аппарата управления данного сельского поселения, на долю которого приходится </w:t>
      </w:r>
      <w:r w:rsidR="00463BE4">
        <w:rPr>
          <w:rFonts w:ascii="Times New Roman" w:hAnsi="Times New Roman" w:cs="Times New Roman"/>
          <w:sz w:val="24"/>
          <w:szCs w:val="24"/>
        </w:rPr>
        <w:t>1057571,29</w:t>
      </w:r>
      <w:r w:rsidR="001938C7">
        <w:rPr>
          <w:rFonts w:ascii="Times New Roman" w:hAnsi="Times New Roman" w:cs="Times New Roman"/>
          <w:sz w:val="24"/>
          <w:szCs w:val="24"/>
        </w:rPr>
        <w:t xml:space="preserve"> </w:t>
      </w:r>
      <w:r w:rsidR="00FE158C">
        <w:rPr>
          <w:rFonts w:ascii="Times New Roman" w:hAnsi="Times New Roman" w:cs="Times New Roman"/>
          <w:sz w:val="24"/>
          <w:szCs w:val="24"/>
        </w:rPr>
        <w:t xml:space="preserve">тыс. руб. или </w:t>
      </w:r>
      <w:r w:rsidR="00463BE4">
        <w:rPr>
          <w:rFonts w:ascii="Times New Roman" w:hAnsi="Times New Roman" w:cs="Times New Roman"/>
          <w:sz w:val="24"/>
          <w:szCs w:val="24"/>
        </w:rPr>
        <w:t>62,92</w:t>
      </w:r>
      <w:r w:rsidR="00FE158C">
        <w:rPr>
          <w:rFonts w:ascii="Times New Roman" w:hAnsi="Times New Roman" w:cs="Times New Roman"/>
          <w:sz w:val="24"/>
          <w:szCs w:val="24"/>
        </w:rPr>
        <w:t xml:space="preserve"> % общих расходов за данный период.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2F15" w:rsidRPr="008132F1" w:rsidRDefault="00162F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62F15" w:rsidRPr="008132F1" w:rsidSect="00162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27F3"/>
    <w:rsid w:val="00014602"/>
    <w:rsid w:val="00014BF3"/>
    <w:rsid w:val="00017522"/>
    <w:rsid w:val="00026C9A"/>
    <w:rsid w:val="00033193"/>
    <w:rsid w:val="000729A4"/>
    <w:rsid w:val="00073105"/>
    <w:rsid w:val="000755B6"/>
    <w:rsid w:val="00083455"/>
    <w:rsid w:val="00085243"/>
    <w:rsid w:val="0009749F"/>
    <w:rsid w:val="000C0D20"/>
    <w:rsid w:val="000C6EBD"/>
    <w:rsid w:val="001175BA"/>
    <w:rsid w:val="00162F15"/>
    <w:rsid w:val="00164DD7"/>
    <w:rsid w:val="00175A54"/>
    <w:rsid w:val="001805CF"/>
    <w:rsid w:val="00187E52"/>
    <w:rsid w:val="001938C7"/>
    <w:rsid w:val="001B1E91"/>
    <w:rsid w:val="001C0870"/>
    <w:rsid w:val="001C1511"/>
    <w:rsid w:val="001D7939"/>
    <w:rsid w:val="002130C6"/>
    <w:rsid w:val="0021789F"/>
    <w:rsid w:val="0021793E"/>
    <w:rsid w:val="00235AC8"/>
    <w:rsid w:val="00260302"/>
    <w:rsid w:val="0029105F"/>
    <w:rsid w:val="00291839"/>
    <w:rsid w:val="002C7D18"/>
    <w:rsid w:val="002F1C73"/>
    <w:rsid w:val="00325405"/>
    <w:rsid w:val="00325490"/>
    <w:rsid w:val="003274DB"/>
    <w:rsid w:val="00337CD4"/>
    <w:rsid w:val="00365F22"/>
    <w:rsid w:val="00380415"/>
    <w:rsid w:val="003A14C2"/>
    <w:rsid w:val="003B2C3F"/>
    <w:rsid w:val="003C5C23"/>
    <w:rsid w:val="003D361D"/>
    <w:rsid w:val="003F696B"/>
    <w:rsid w:val="00407D4D"/>
    <w:rsid w:val="004238BB"/>
    <w:rsid w:val="004249F0"/>
    <w:rsid w:val="0043429C"/>
    <w:rsid w:val="00463BE4"/>
    <w:rsid w:val="00470F3B"/>
    <w:rsid w:val="00471608"/>
    <w:rsid w:val="00472954"/>
    <w:rsid w:val="004A4182"/>
    <w:rsid w:val="004B328C"/>
    <w:rsid w:val="004C288B"/>
    <w:rsid w:val="004C5C59"/>
    <w:rsid w:val="004D4DD4"/>
    <w:rsid w:val="004E1E82"/>
    <w:rsid w:val="004E1F4E"/>
    <w:rsid w:val="004E229B"/>
    <w:rsid w:val="004F0197"/>
    <w:rsid w:val="004F7A84"/>
    <w:rsid w:val="005027F3"/>
    <w:rsid w:val="00505572"/>
    <w:rsid w:val="00525C8C"/>
    <w:rsid w:val="0055064E"/>
    <w:rsid w:val="00565F56"/>
    <w:rsid w:val="00572CCE"/>
    <w:rsid w:val="00583ED9"/>
    <w:rsid w:val="00591D91"/>
    <w:rsid w:val="005C6667"/>
    <w:rsid w:val="005F05C2"/>
    <w:rsid w:val="005F12E6"/>
    <w:rsid w:val="0064007A"/>
    <w:rsid w:val="00654B7E"/>
    <w:rsid w:val="00661059"/>
    <w:rsid w:val="00663847"/>
    <w:rsid w:val="00680C2D"/>
    <w:rsid w:val="00682766"/>
    <w:rsid w:val="006852E3"/>
    <w:rsid w:val="00692ABC"/>
    <w:rsid w:val="00695F27"/>
    <w:rsid w:val="00697B9D"/>
    <w:rsid w:val="00697C08"/>
    <w:rsid w:val="006A32A7"/>
    <w:rsid w:val="006A4316"/>
    <w:rsid w:val="006C200B"/>
    <w:rsid w:val="006D730E"/>
    <w:rsid w:val="006F27C5"/>
    <w:rsid w:val="006F7B62"/>
    <w:rsid w:val="00700BF5"/>
    <w:rsid w:val="00716809"/>
    <w:rsid w:val="00736E4E"/>
    <w:rsid w:val="0076132F"/>
    <w:rsid w:val="00787669"/>
    <w:rsid w:val="00790457"/>
    <w:rsid w:val="00791EB4"/>
    <w:rsid w:val="007A1E75"/>
    <w:rsid w:val="007B3CBA"/>
    <w:rsid w:val="007C08D9"/>
    <w:rsid w:val="007D34DF"/>
    <w:rsid w:val="007E7C2A"/>
    <w:rsid w:val="007E7CD7"/>
    <w:rsid w:val="007F55DF"/>
    <w:rsid w:val="00800996"/>
    <w:rsid w:val="00804560"/>
    <w:rsid w:val="00806E2C"/>
    <w:rsid w:val="008076E8"/>
    <w:rsid w:val="008132F1"/>
    <w:rsid w:val="00815BFA"/>
    <w:rsid w:val="0082060E"/>
    <w:rsid w:val="0082191A"/>
    <w:rsid w:val="0082552F"/>
    <w:rsid w:val="00847F7A"/>
    <w:rsid w:val="0085154D"/>
    <w:rsid w:val="00851806"/>
    <w:rsid w:val="00862A5D"/>
    <w:rsid w:val="00870FF4"/>
    <w:rsid w:val="00873311"/>
    <w:rsid w:val="00886CA5"/>
    <w:rsid w:val="008A717B"/>
    <w:rsid w:val="008B2167"/>
    <w:rsid w:val="008C00C2"/>
    <w:rsid w:val="008E0E3F"/>
    <w:rsid w:val="008F40D5"/>
    <w:rsid w:val="008F6AEA"/>
    <w:rsid w:val="008F76DA"/>
    <w:rsid w:val="00923F30"/>
    <w:rsid w:val="00944B82"/>
    <w:rsid w:val="009533EC"/>
    <w:rsid w:val="00991A75"/>
    <w:rsid w:val="00991A82"/>
    <w:rsid w:val="009D12E0"/>
    <w:rsid w:val="009D2C32"/>
    <w:rsid w:val="009E69E6"/>
    <w:rsid w:val="009F34D0"/>
    <w:rsid w:val="00A34059"/>
    <w:rsid w:val="00A72484"/>
    <w:rsid w:val="00A8158C"/>
    <w:rsid w:val="00AA5047"/>
    <w:rsid w:val="00AA76EC"/>
    <w:rsid w:val="00AD46F4"/>
    <w:rsid w:val="00AD5540"/>
    <w:rsid w:val="00AD5CDC"/>
    <w:rsid w:val="00AE1664"/>
    <w:rsid w:val="00AE22E6"/>
    <w:rsid w:val="00AF2A31"/>
    <w:rsid w:val="00B06706"/>
    <w:rsid w:val="00B47CEA"/>
    <w:rsid w:val="00B54CDD"/>
    <w:rsid w:val="00B646D5"/>
    <w:rsid w:val="00B66834"/>
    <w:rsid w:val="00B73D35"/>
    <w:rsid w:val="00B83CFE"/>
    <w:rsid w:val="00B8666E"/>
    <w:rsid w:val="00B93FD3"/>
    <w:rsid w:val="00BA1D52"/>
    <w:rsid w:val="00BB1BD3"/>
    <w:rsid w:val="00BD1FD5"/>
    <w:rsid w:val="00BD70BA"/>
    <w:rsid w:val="00BF16EE"/>
    <w:rsid w:val="00BF2270"/>
    <w:rsid w:val="00BF41E3"/>
    <w:rsid w:val="00C15054"/>
    <w:rsid w:val="00C509A6"/>
    <w:rsid w:val="00C63A03"/>
    <w:rsid w:val="00C649B6"/>
    <w:rsid w:val="00C74D8A"/>
    <w:rsid w:val="00C95CF3"/>
    <w:rsid w:val="00CA03E8"/>
    <w:rsid w:val="00CA2A3A"/>
    <w:rsid w:val="00CA32ED"/>
    <w:rsid w:val="00CC04CC"/>
    <w:rsid w:val="00CD4DDE"/>
    <w:rsid w:val="00CF5C2B"/>
    <w:rsid w:val="00D11C1B"/>
    <w:rsid w:val="00D16263"/>
    <w:rsid w:val="00D16D87"/>
    <w:rsid w:val="00D20124"/>
    <w:rsid w:val="00D25B80"/>
    <w:rsid w:val="00D30312"/>
    <w:rsid w:val="00D31B5E"/>
    <w:rsid w:val="00D86CF7"/>
    <w:rsid w:val="00D9116C"/>
    <w:rsid w:val="00D9156F"/>
    <w:rsid w:val="00D93C62"/>
    <w:rsid w:val="00DD6078"/>
    <w:rsid w:val="00DE0BA1"/>
    <w:rsid w:val="00DE5A14"/>
    <w:rsid w:val="00DE7DC5"/>
    <w:rsid w:val="00DF19FB"/>
    <w:rsid w:val="00DF3549"/>
    <w:rsid w:val="00DF67FA"/>
    <w:rsid w:val="00E032B5"/>
    <w:rsid w:val="00E13B37"/>
    <w:rsid w:val="00E44E5C"/>
    <w:rsid w:val="00E4504F"/>
    <w:rsid w:val="00E54453"/>
    <w:rsid w:val="00E675FB"/>
    <w:rsid w:val="00E93874"/>
    <w:rsid w:val="00E954D2"/>
    <w:rsid w:val="00EB5BF7"/>
    <w:rsid w:val="00ED704D"/>
    <w:rsid w:val="00EE5368"/>
    <w:rsid w:val="00F00D3B"/>
    <w:rsid w:val="00F21EBD"/>
    <w:rsid w:val="00F368EF"/>
    <w:rsid w:val="00F4212D"/>
    <w:rsid w:val="00F514A6"/>
    <w:rsid w:val="00F6723F"/>
    <w:rsid w:val="00F8724F"/>
    <w:rsid w:val="00FD3F94"/>
    <w:rsid w:val="00FD6F4F"/>
    <w:rsid w:val="00FE1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1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407-2</dc:creator>
  <cp:lastModifiedBy>сп ишмухамет</cp:lastModifiedBy>
  <cp:revision>3</cp:revision>
  <cp:lastPrinted>2021-01-13T12:16:00Z</cp:lastPrinted>
  <dcterms:created xsi:type="dcterms:W3CDTF">2021-10-15T12:03:00Z</dcterms:created>
  <dcterms:modified xsi:type="dcterms:W3CDTF">2021-10-18T05:10:00Z</dcterms:modified>
</cp:coreProperties>
</file>