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42CB1" w:rsidTr="00945969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2CB1" w:rsidRDefault="00C42CB1" w:rsidP="0094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42CB1" w:rsidRDefault="00C42CB1" w:rsidP="0094596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42CB1" w:rsidRDefault="00C42CB1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42CB1" w:rsidRDefault="00C42CB1" w:rsidP="0094596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2CB1" w:rsidRDefault="00C42CB1" w:rsidP="00945969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2CB1" w:rsidRDefault="00C42CB1" w:rsidP="00945969">
            <w:pPr>
              <w:rPr>
                <w:rFonts w:ascii="BashFont" w:hAnsi="BashFont"/>
                <w:b/>
                <w:sz w:val="24"/>
                <w:szCs w:val="24"/>
              </w:rPr>
            </w:pPr>
          </w:p>
          <w:p w:rsidR="00C42CB1" w:rsidRDefault="00C42CB1" w:rsidP="00945969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2CB1" w:rsidRDefault="00C42CB1" w:rsidP="00945969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42CB1" w:rsidRDefault="00C42CB1" w:rsidP="00945969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42CB1" w:rsidRDefault="00C42CB1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42CB1" w:rsidRDefault="00C42CB1" w:rsidP="009459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C42CB1" w:rsidRDefault="00C42CB1" w:rsidP="00C42CB1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C42CB1" w:rsidRPr="0061514C" w:rsidRDefault="00C42CB1" w:rsidP="00C42CB1">
      <w:r w:rsidRPr="0061514C">
        <w:t>«</w:t>
      </w:r>
      <w:r>
        <w:t xml:space="preserve"> </w:t>
      </w:r>
      <w:r w:rsidRPr="0061514C">
        <w:t>»</w:t>
      </w:r>
      <w:r>
        <w:t xml:space="preserve">         </w:t>
      </w:r>
      <w:r w:rsidRPr="0061514C">
        <w:rPr>
          <w:rFonts w:ascii="TimBashk" w:hAnsi="TimBashk"/>
        </w:rPr>
        <w:t xml:space="preserve"> </w:t>
      </w:r>
      <w:r w:rsidRPr="0061514C">
        <w:t xml:space="preserve">2022 </w:t>
      </w:r>
      <w:proofErr w:type="spellStart"/>
      <w:r w:rsidRPr="0061514C">
        <w:t>й</w:t>
      </w:r>
      <w:proofErr w:type="spellEnd"/>
      <w:r w:rsidRPr="0061514C">
        <w:t>.                                                     №                                            «</w:t>
      </w:r>
      <w:r>
        <w:t xml:space="preserve">  </w:t>
      </w:r>
      <w:r w:rsidRPr="0061514C">
        <w:t>»</w:t>
      </w:r>
      <w:r>
        <w:t xml:space="preserve">              </w:t>
      </w:r>
      <w:r w:rsidRPr="0061514C">
        <w:t xml:space="preserve"> 2022 г.</w:t>
      </w:r>
    </w:p>
    <w:p w:rsidR="00C42CB1" w:rsidRDefault="00C42CB1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AA2AEB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постановления </w:t>
      </w:r>
    </w:p>
    <w:p w:rsidR="001C7C96" w:rsidRPr="00F26153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C7C96" w:rsidRPr="00AA2AEB" w:rsidRDefault="001C7C96" w:rsidP="00BF6C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F6CE1">
        <w:rPr>
          <w:rFonts w:ascii="Times New Roman" w:hAnsi="Times New Roman"/>
          <w:sz w:val="28"/>
          <w:szCs w:val="28"/>
          <w:highlight w:val="yellow"/>
        </w:rPr>
        <w:t>Администрация</w:t>
      </w:r>
      <w:r w:rsidR="00C42CB1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 </w:t>
      </w:r>
      <w:proofErr w:type="spellStart"/>
      <w:r w:rsidR="00C42CB1">
        <w:rPr>
          <w:rFonts w:ascii="Times New Roman" w:hAnsi="Times New Roman"/>
          <w:sz w:val="28"/>
          <w:szCs w:val="28"/>
          <w:highlight w:val="yellow"/>
        </w:rPr>
        <w:t>Ишмухаметовский</w:t>
      </w:r>
      <w:proofErr w:type="spellEnd"/>
      <w:r w:rsidR="00C42CB1">
        <w:rPr>
          <w:rFonts w:ascii="Times New Roman" w:hAnsi="Times New Roman"/>
          <w:sz w:val="28"/>
          <w:szCs w:val="28"/>
          <w:highlight w:val="yellow"/>
        </w:rPr>
        <w:t xml:space="preserve"> сельсовет </w:t>
      </w:r>
      <w:r w:rsidR="00AA2AEB" w:rsidRPr="00BF6CE1">
        <w:rPr>
          <w:rFonts w:ascii="Times New Roman" w:hAnsi="Times New Roman"/>
          <w:sz w:val="28"/>
          <w:szCs w:val="28"/>
          <w:highlight w:val="yellow"/>
        </w:rPr>
        <w:t>муниципального района Баймакский район Республики Башкортостан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4098" w:rsidRDefault="00AA2AEB">
      <w:pPr>
        <w:pStyle w:val="3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F26153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C42CB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C42CB1" w:rsidRPr="00C42CB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42CB1" w:rsidRPr="00C42CB1">
        <w:rPr>
          <w:rFonts w:ascii="Times New Roman" w:hAnsi="Times New Roman"/>
          <w:sz w:val="28"/>
          <w:szCs w:val="28"/>
          <w:lang w:eastAsia="ru-RU"/>
        </w:rPr>
        <w:t>Ишмухаметовский</w:t>
      </w:r>
      <w:proofErr w:type="spellEnd"/>
      <w:r w:rsidR="00C42CB1" w:rsidRPr="00C42CB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42CB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Баймакский район </w:t>
      </w:r>
      <w:r w:rsidRPr="00C42C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Республики Башкортостан и на официальном сайте по адресу </w:t>
      </w:r>
      <w:r w:rsidR="00C42CB1" w:rsidRPr="00EF7468">
        <w:rPr>
          <w:sz w:val="28"/>
          <w:szCs w:val="28"/>
          <w:lang w:val="en-US"/>
        </w:rPr>
        <w:t>http</w:t>
      </w:r>
      <w:r w:rsidR="00C42CB1" w:rsidRPr="00EF7468">
        <w:rPr>
          <w:sz w:val="28"/>
          <w:szCs w:val="28"/>
        </w:rPr>
        <w:t>://</w:t>
      </w:r>
      <w:proofErr w:type="spellStart"/>
      <w:r w:rsidR="00C42CB1" w:rsidRPr="00EF7468">
        <w:rPr>
          <w:sz w:val="28"/>
          <w:szCs w:val="28"/>
          <w:lang w:val="en-US"/>
        </w:rPr>
        <w:t>ishmuhamet</w:t>
      </w:r>
      <w:proofErr w:type="spellEnd"/>
      <w:r w:rsidR="00C42CB1" w:rsidRPr="00EF7468">
        <w:rPr>
          <w:sz w:val="28"/>
          <w:szCs w:val="28"/>
        </w:rPr>
        <w:t>.</w:t>
      </w:r>
      <w:proofErr w:type="spellStart"/>
      <w:r w:rsidR="00C42CB1" w:rsidRPr="00EF7468">
        <w:rPr>
          <w:sz w:val="28"/>
          <w:szCs w:val="28"/>
          <w:lang w:val="en-US"/>
        </w:rPr>
        <w:t>ru</w:t>
      </w:r>
      <w:proofErr w:type="spellEnd"/>
    </w:p>
    <w:p w:rsidR="001C7C96" w:rsidRPr="00560D5E" w:rsidRDefault="00560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42CB1">
        <w:rPr>
          <w:rFonts w:ascii="Times New Roman" w:hAnsi="Times New Roman"/>
          <w:sz w:val="28"/>
          <w:szCs w:val="28"/>
        </w:rPr>
        <w:t>оставляю за собой.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Глава Администрации</w:t>
      </w:r>
      <w:r w:rsidR="00560D5E">
        <w:rPr>
          <w:rFonts w:ascii="Times New Roman" w:hAnsi="Times New Roman"/>
          <w:sz w:val="28"/>
          <w:szCs w:val="28"/>
        </w:rPr>
        <w:t xml:space="preserve"> </w:t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C42CB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C42CB1">
        <w:rPr>
          <w:rFonts w:ascii="Times New Roman" w:hAnsi="Times New Roman"/>
          <w:sz w:val="28"/>
          <w:szCs w:val="28"/>
        </w:rPr>
        <w:t>И.М.Ишмухаметов</w:t>
      </w:r>
      <w:proofErr w:type="spellEnd"/>
    </w:p>
    <w:p w:rsidR="00883617" w:rsidRDefault="0088361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Утвержден</w:t>
      </w:r>
    </w:p>
    <w:p w:rsidR="001C7C96" w:rsidRPr="00C42CB1" w:rsidRDefault="001C7C96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Pr="00C42CB1">
        <w:rPr>
          <w:rFonts w:ascii="Times New Roman" w:hAnsi="Times New Roman"/>
          <w:sz w:val="28"/>
          <w:szCs w:val="28"/>
        </w:rPr>
        <w:t>Администрации</w:t>
      </w:r>
      <w:r w:rsidR="00C42CB1" w:rsidRPr="00C42C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42CB1" w:rsidRPr="00C42CB1">
        <w:rPr>
          <w:rFonts w:ascii="Times New Roman" w:hAnsi="Times New Roman"/>
          <w:sz w:val="28"/>
          <w:szCs w:val="28"/>
        </w:rPr>
        <w:t>Ишмухаметовский</w:t>
      </w:r>
      <w:proofErr w:type="spellEnd"/>
      <w:r w:rsidR="00C42CB1" w:rsidRPr="00C42CB1">
        <w:rPr>
          <w:rFonts w:ascii="Times New Roman" w:hAnsi="Times New Roman"/>
          <w:sz w:val="28"/>
          <w:szCs w:val="28"/>
        </w:rPr>
        <w:t xml:space="preserve"> сельсовет</w:t>
      </w:r>
    </w:p>
    <w:p w:rsidR="00560D5E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42CB1">
        <w:rPr>
          <w:rFonts w:ascii="Times New Roman" w:hAnsi="Times New Roman"/>
          <w:sz w:val="28"/>
          <w:szCs w:val="28"/>
        </w:rPr>
        <w:t>муниципального района Баймакский район Республики Башкортостан</w:t>
      </w:r>
      <w:r w:rsidRPr="00BF6CE1">
        <w:rPr>
          <w:rFonts w:ascii="Times New Roman" w:hAnsi="Times New Roman"/>
          <w:sz w:val="28"/>
          <w:szCs w:val="28"/>
        </w:rPr>
        <w:t xml:space="preserve"> </w:t>
      </w:r>
    </w:p>
    <w:p w:rsidR="001C7C96" w:rsidRPr="00BF6CE1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№___ от ____________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</w:t>
      </w:r>
      <w:r w:rsidR="00C77DB9" w:rsidRPr="00A419B1">
        <w:rPr>
          <w:sz w:val="28"/>
          <w:szCs w:val="28"/>
        </w:rPr>
        <w:lastRenderedPageBreak/>
        <w:t xml:space="preserve">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42CB1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="00C42CB1" w:rsidRPr="00EF7468">
        <w:rPr>
          <w:sz w:val="28"/>
          <w:szCs w:val="28"/>
          <w:lang w:val="en-US"/>
        </w:rPr>
        <w:t>http</w:t>
      </w:r>
      <w:r w:rsidR="00C42CB1" w:rsidRPr="00EF7468">
        <w:rPr>
          <w:sz w:val="28"/>
          <w:szCs w:val="28"/>
        </w:rPr>
        <w:t>://</w:t>
      </w:r>
      <w:proofErr w:type="spellStart"/>
      <w:r w:rsidR="00C42CB1" w:rsidRPr="00EF7468">
        <w:rPr>
          <w:sz w:val="28"/>
          <w:szCs w:val="28"/>
          <w:lang w:val="en-US"/>
        </w:rPr>
        <w:t>ishmuhamet</w:t>
      </w:r>
      <w:proofErr w:type="spellEnd"/>
      <w:r w:rsidR="00C42CB1" w:rsidRPr="00EF7468">
        <w:rPr>
          <w:sz w:val="28"/>
          <w:szCs w:val="28"/>
        </w:rPr>
        <w:t>.</w:t>
      </w:r>
      <w:proofErr w:type="spellStart"/>
      <w:r w:rsidR="00C42CB1" w:rsidRPr="00EF7468">
        <w:rPr>
          <w:sz w:val="28"/>
          <w:szCs w:val="28"/>
          <w:lang w:val="en-US"/>
        </w:rPr>
        <w:t>ru</w:t>
      </w:r>
      <w:proofErr w:type="spellEnd"/>
      <w:r w:rsidR="00C42CB1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lastRenderedPageBreak/>
        <w:t xml:space="preserve">1.7. 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C42CB1" w:rsidRPr="00EF7468">
        <w:rPr>
          <w:sz w:val="28"/>
          <w:szCs w:val="28"/>
          <w:lang w:val="en-US"/>
        </w:rPr>
        <w:t>http</w:t>
      </w:r>
      <w:r w:rsidR="00C42CB1" w:rsidRPr="00EF7468">
        <w:rPr>
          <w:sz w:val="28"/>
          <w:szCs w:val="28"/>
        </w:rPr>
        <w:t>://</w:t>
      </w:r>
      <w:proofErr w:type="spellStart"/>
      <w:r w:rsidR="00C42CB1" w:rsidRPr="00EF7468">
        <w:rPr>
          <w:sz w:val="28"/>
          <w:szCs w:val="28"/>
          <w:lang w:val="en-US"/>
        </w:rPr>
        <w:t>ishmuhamet</w:t>
      </w:r>
      <w:proofErr w:type="spellEnd"/>
      <w:r w:rsidR="00C42CB1" w:rsidRPr="00EF7468">
        <w:rPr>
          <w:sz w:val="28"/>
          <w:szCs w:val="28"/>
        </w:rPr>
        <w:t>.</w:t>
      </w:r>
      <w:proofErr w:type="spellStart"/>
      <w:r w:rsidR="00C42CB1" w:rsidRPr="00EF7468">
        <w:rPr>
          <w:sz w:val="28"/>
          <w:szCs w:val="28"/>
          <w:lang w:val="en-US"/>
        </w:rPr>
        <w:t>ru</w:t>
      </w:r>
      <w:proofErr w:type="spellEnd"/>
      <w:r w:rsidR="00C42CB1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 xml:space="preserve">размещение которых может осуществляться на землях или земельных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 xml:space="preserve"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</w:t>
      </w:r>
      <w:r w:rsidR="00807BAF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lastRenderedPageBreak/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9F28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2E333C" w:rsidRPr="002E333C">
        <w:rPr>
          <w:rFonts w:ascii="Times New Roman" w:hAnsi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F26153">
        <w:rPr>
          <w:rFonts w:ascii="Times New Roman" w:hAnsi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B1">
        <w:rPr>
          <w:rFonts w:ascii="Times New Roman" w:hAnsi="Times New Roman"/>
          <w:sz w:val="28"/>
          <w:szCs w:val="28"/>
        </w:rPr>
        <w:t xml:space="preserve">постановлением </w:t>
      </w:r>
      <w:r w:rsidR="00E502AB" w:rsidRPr="00C42CB1">
        <w:rPr>
          <w:rFonts w:ascii="Times New Roman" w:hAnsi="Times New Roman"/>
          <w:sz w:val="28"/>
          <w:szCs w:val="28"/>
        </w:rPr>
        <w:t>Администрации №</w:t>
      </w:r>
      <w:r w:rsidR="00C42CB1" w:rsidRPr="00C42CB1">
        <w:rPr>
          <w:rFonts w:ascii="Times New Roman" w:hAnsi="Times New Roman"/>
          <w:sz w:val="28"/>
          <w:szCs w:val="28"/>
        </w:rPr>
        <w:t>30</w:t>
      </w:r>
      <w:r w:rsidR="00E502AB" w:rsidRPr="00C42CB1">
        <w:rPr>
          <w:rFonts w:ascii="Times New Roman" w:hAnsi="Times New Roman"/>
          <w:sz w:val="28"/>
          <w:szCs w:val="28"/>
        </w:rPr>
        <w:t xml:space="preserve"> от  </w:t>
      </w:r>
      <w:r w:rsidR="00C42CB1" w:rsidRPr="00C42CB1">
        <w:rPr>
          <w:rFonts w:ascii="Times New Roman" w:hAnsi="Times New Roman"/>
          <w:sz w:val="28"/>
          <w:szCs w:val="28"/>
        </w:rPr>
        <w:t>15</w:t>
      </w:r>
      <w:r w:rsidR="00E502AB" w:rsidRPr="00C42CB1">
        <w:rPr>
          <w:rFonts w:ascii="Times New Roman" w:hAnsi="Times New Roman"/>
          <w:sz w:val="28"/>
          <w:szCs w:val="28"/>
        </w:rPr>
        <w:t>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 кадастровым номером ____________________, площадью __________ кв.м,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</w:t>
      </w:r>
      <w:r w:rsidRPr="00F26153">
        <w:rPr>
          <w:rFonts w:ascii="Times New Roman" w:hAnsi="Times New Roman"/>
          <w:sz w:val="28"/>
          <w:szCs w:val="28"/>
        </w:rPr>
        <w:lastRenderedPageBreak/>
        <w:t>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F26153">
        <w:rPr>
          <w:rFonts w:ascii="Times New Roman" w:hAnsi="Times New Roman"/>
          <w:sz w:val="28"/>
          <w:szCs w:val="28"/>
        </w:rPr>
        <w:t>Документ, удостоверяющий полномочия представителя _____________ (доверенность, выписки из уставов, приказ о назначении и д.р.)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2</w:t>
      </w:r>
    </w:p>
    <w:p w:rsidR="0080701E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</w:t>
      </w:r>
      <w:r w:rsidRPr="00ED439B">
        <w:rPr>
          <w:rFonts w:ascii="Times New Roman" w:hAnsi="Times New Roman"/>
          <w:sz w:val="28"/>
          <w:szCs w:val="28"/>
        </w:rPr>
        <w:lastRenderedPageBreak/>
        <w:t xml:space="preserve">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0"/>
          <w:szCs w:val="20"/>
        </w:rPr>
      </w:pPr>
      <w:r w:rsidRPr="00ED439B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9B" w:rsidRDefault="000E219B">
      <w:pPr>
        <w:spacing w:after="0" w:line="240" w:lineRule="auto"/>
      </w:pPr>
      <w:r>
        <w:separator/>
      </w:r>
    </w:p>
  </w:endnote>
  <w:endnote w:type="continuationSeparator" w:id="0">
    <w:p w:rsidR="000E219B" w:rsidRDefault="000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9B" w:rsidRDefault="000E219B">
      <w:pPr>
        <w:spacing w:after="0" w:line="240" w:lineRule="auto"/>
      </w:pPr>
      <w:r>
        <w:separator/>
      </w:r>
    </w:p>
  </w:footnote>
  <w:footnote w:type="continuationSeparator" w:id="0">
    <w:p w:rsidR="000E219B" w:rsidRDefault="000E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EB" w:rsidRPr="00ED09D2" w:rsidRDefault="009F288A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="00AA2AEB"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C42CB1">
      <w:rPr>
        <w:rFonts w:ascii="Times New Roman" w:hAnsi="Times New Roman"/>
        <w:noProof/>
        <w:sz w:val="24"/>
        <w:szCs w:val="24"/>
      </w:rPr>
      <w:t>51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AA2AEB" w:rsidRDefault="00AA2A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EB" w:rsidRDefault="00AA2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19B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288A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2CB1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CBA1-E966-4FD7-A748-7318BFD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15728</Words>
  <Characters>89652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сп ишмухамет</cp:lastModifiedBy>
  <cp:revision>2</cp:revision>
  <cp:lastPrinted>2022-01-20T05:52:00Z</cp:lastPrinted>
  <dcterms:created xsi:type="dcterms:W3CDTF">2022-03-21T09:26:00Z</dcterms:created>
  <dcterms:modified xsi:type="dcterms:W3CDTF">2022-03-21T09:26:00Z</dcterms:modified>
</cp:coreProperties>
</file>