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3F" w:rsidRDefault="00C1780F" w:rsidP="00552CC7">
      <w:pPr>
        <w:pStyle w:val="1"/>
        <w:shd w:val="clear" w:color="auto" w:fill="auto"/>
        <w:tabs>
          <w:tab w:val="left" w:leader="underscore" w:pos="9384"/>
        </w:tabs>
        <w:spacing w:after="275"/>
        <w:ind w:left="6000" w:right="20" w:firstLine="2080"/>
      </w:pPr>
      <w:r>
        <w:t xml:space="preserve">Приложение к Положению о Комиссии, </w:t>
      </w:r>
    </w:p>
    <w:p w:rsidR="00552CC7" w:rsidRDefault="00552CC7" w:rsidP="00552CC7">
      <w:pPr>
        <w:pStyle w:val="1"/>
        <w:shd w:val="clear" w:color="auto" w:fill="auto"/>
        <w:tabs>
          <w:tab w:val="left" w:leader="underscore" w:pos="9384"/>
        </w:tabs>
        <w:spacing w:after="275"/>
        <w:ind w:left="6000" w:right="20" w:firstLine="0"/>
      </w:pPr>
      <w:r>
        <w:t>№16 от 24.06.2024</w:t>
      </w:r>
    </w:p>
    <w:p w:rsidR="002D2D3F" w:rsidRDefault="00C1780F">
      <w:pPr>
        <w:pStyle w:val="1"/>
        <w:shd w:val="clear" w:color="auto" w:fill="auto"/>
        <w:ind w:left="640" w:firstLine="0"/>
        <w:jc w:val="center"/>
      </w:pPr>
      <w:r>
        <w:t xml:space="preserve">Форма Приложения </w:t>
      </w:r>
      <w:r>
        <w:rPr>
          <w:lang w:val="en-US"/>
        </w:rPr>
        <w:t>N</w:t>
      </w:r>
      <w:r w:rsidRPr="00552CC7">
        <w:t xml:space="preserve"> </w:t>
      </w:r>
      <w:r>
        <w:t xml:space="preserve">2 к Приказу </w:t>
      </w:r>
      <w:proofErr w:type="spellStart"/>
      <w:r>
        <w:t>Росреестра</w:t>
      </w:r>
      <w:proofErr w:type="spellEnd"/>
      <w:r>
        <w:t xml:space="preserve"> от 28 апреля 2021 г. </w:t>
      </w:r>
      <w:r>
        <w:rPr>
          <w:lang w:val="en-US"/>
        </w:rPr>
        <w:t>N</w:t>
      </w:r>
      <w:r w:rsidRPr="00552CC7">
        <w:t xml:space="preserve"> </w:t>
      </w:r>
      <w:proofErr w:type="gramStart"/>
      <w:r>
        <w:t>П</w:t>
      </w:r>
      <w:proofErr w:type="gramEnd"/>
      <w:r>
        <w:t>/0179</w:t>
      </w:r>
    </w:p>
    <w:p w:rsidR="002D2D3F" w:rsidRDefault="00C1780F">
      <w:pPr>
        <w:pStyle w:val="1"/>
        <w:shd w:val="clear" w:color="auto" w:fill="auto"/>
        <w:spacing w:after="275"/>
        <w:ind w:left="920" w:right="1600" w:firstLine="2380"/>
      </w:pPr>
      <w:r>
        <w:t xml:space="preserve">АКТ ОСМОТРА ЗДАНИЯ, СООРУЖЕНИЯ ИЛИ ОБЪЕКТА НЕЗАВЕРШЕННОГО </w:t>
      </w:r>
      <w:r>
        <w:t>СТРОИТЕЛЬСТВА ПРИ ВЫЯВЛЕНИИ ПРАВООБЛАДАТЕЛЕЙ РАНЕЕ УЧТЕННЫХ ОБЪЕКТОВ НЕДВИЖИМОСТИ</w:t>
      </w:r>
    </w:p>
    <w:p w:rsidR="002D2D3F" w:rsidRDefault="00C1780F">
      <w:pPr>
        <w:pStyle w:val="1"/>
        <w:shd w:val="clear" w:color="auto" w:fill="auto"/>
        <w:tabs>
          <w:tab w:val="left" w:pos="8364"/>
        </w:tabs>
        <w:spacing w:after="528" w:line="230" w:lineRule="exact"/>
        <w:ind w:left="2700" w:firstLine="0"/>
      </w:pPr>
      <w:r>
        <w:t>20 г.</w:t>
      </w:r>
      <w:r>
        <w:tab/>
      </w:r>
      <w:r>
        <w:rPr>
          <w:lang w:val="en-US"/>
        </w:rPr>
        <w:t>N</w:t>
      </w:r>
    </w:p>
    <w:p w:rsidR="002D2D3F" w:rsidRDefault="00C1780F">
      <w:pPr>
        <w:pStyle w:val="1"/>
        <w:shd w:val="clear" w:color="auto" w:fill="auto"/>
        <w:spacing w:after="263" w:line="230" w:lineRule="exact"/>
        <w:ind w:left="140" w:firstLine="0"/>
      </w:pPr>
      <w:r>
        <w:t xml:space="preserve">Настоящий акт составлен в результате </w:t>
      </w:r>
      <w:proofErr w:type="gramStart"/>
      <w:r>
        <w:t>проведенного</w:t>
      </w:r>
      <w:proofErr w:type="gramEnd"/>
    </w:p>
    <w:p w:rsidR="002D2D3F" w:rsidRDefault="00C1780F">
      <w:pPr>
        <w:pStyle w:val="1"/>
        <w:shd w:val="clear" w:color="auto" w:fill="auto"/>
        <w:spacing w:after="0"/>
        <w:ind w:left="140" w:firstLine="0"/>
      </w:pPr>
      <w:r>
        <w:t>указывается дата и время осмотра (число и месяц, год, минуты, часы)</w:t>
      </w:r>
    </w:p>
    <w:p w:rsidR="002D2D3F" w:rsidRDefault="00C1780F">
      <w:pPr>
        <w:pStyle w:val="1"/>
        <w:shd w:val="clear" w:color="auto" w:fill="auto"/>
        <w:tabs>
          <w:tab w:val="left" w:leader="underscore" w:pos="7998"/>
        </w:tabs>
        <w:spacing w:after="0"/>
        <w:ind w:left="140" w:firstLine="0"/>
      </w:pPr>
      <w:r>
        <w:t>осмотра объекта недвижимости</w:t>
      </w:r>
      <w:r>
        <w:tab/>
      </w:r>
    </w:p>
    <w:p w:rsidR="002D2D3F" w:rsidRDefault="00C1780F">
      <w:pPr>
        <w:pStyle w:val="1"/>
        <w:shd w:val="clear" w:color="auto" w:fill="auto"/>
        <w:tabs>
          <w:tab w:val="left" w:leader="underscore" w:pos="7767"/>
        </w:tabs>
        <w:ind w:left="140" w:right="580" w:firstLine="0"/>
      </w:pPr>
      <w:r>
        <w:t xml:space="preserve">указывается вид </w:t>
      </w:r>
      <w:r>
        <w:t>объекта недвижимости: здание, сооружение, объект не завершенного строительства кадастровый (или иной государственный учетный) номер</w:t>
      </w:r>
      <w:r>
        <w:tab/>
      </w:r>
    </w:p>
    <w:p w:rsidR="002D2D3F" w:rsidRDefault="00C1780F">
      <w:pPr>
        <w:pStyle w:val="1"/>
        <w:shd w:val="clear" w:color="auto" w:fill="auto"/>
        <w:spacing w:after="0"/>
        <w:ind w:left="140" w:right="580" w:firstLine="0"/>
      </w:pPr>
      <w:r>
        <w:t>указывается при наличии кадастровый номер или иной государственный учетный номер (например, инвентарный) объекта недвижимос</w:t>
      </w:r>
      <w:r>
        <w:t>ти</w:t>
      </w:r>
    </w:p>
    <w:p w:rsidR="002D2D3F" w:rsidRDefault="00C1780F">
      <w:pPr>
        <w:pStyle w:val="1"/>
        <w:shd w:val="clear" w:color="auto" w:fill="auto"/>
        <w:tabs>
          <w:tab w:val="left" w:leader="underscore" w:pos="8914"/>
        </w:tabs>
        <w:spacing w:after="0"/>
        <w:ind w:left="140" w:firstLine="0"/>
      </w:pPr>
      <w:r>
        <w:t>расположенного</w:t>
      </w:r>
      <w:r>
        <w:tab/>
      </w:r>
    </w:p>
    <w:p w:rsidR="002D2D3F" w:rsidRDefault="00C1780F">
      <w:pPr>
        <w:pStyle w:val="1"/>
        <w:shd w:val="clear" w:color="auto" w:fill="auto"/>
        <w:spacing w:after="0"/>
        <w:ind w:left="1500" w:right="580"/>
      </w:pPr>
      <w:r>
        <w:t>указывается адрес объекта недвижимости (при наличии) либо местоположение (при отсутствии адреса)</w:t>
      </w:r>
    </w:p>
    <w:p w:rsidR="002D2D3F" w:rsidRDefault="00C1780F">
      <w:pPr>
        <w:pStyle w:val="1"/>
        <w:shd w:val="clear" w:color="auto" w:fill="auto"/>
        <w:tabs>
          <w:tab w:val="left" w:leader="underscore" w:pos="8180"/>
        </w:tabs>
        <w:spacing w:after="0"/>
        <w:ind w:left="140" w:firstLine="0"/>
      </w:pPr>
      <w:r>
        <w:t>на земельном участке с кадастровым номером</w:t>
      </w:r>
      <w:r>
        <w:tab/>
        <w:t>,</w:t>
      </w:r>
    </w:p>
    <w:p w:rsidR="002D2D3F" w:rsidRDefault="00C1780F">
      <w:pPr>
        <w:pStyle w:val="1"/>
        <w:shd w:val="clear" w:color="auto" w:fill="auto"/>
        <w:spacing w:after="0"/>
        <w:ind w:left="920" w:firstLine="2380"/>
      </w:pPr>
      <w:r>
        <w:t>(при наличии)</w:t>
      </w:r>
    </w:p>
    <w:p w:rsidR="002D2D3F" w:rsidRDefault="00C1780F">
      <w:pPr>
        <w:pStyle w:val="1"/>
        <w:shd w:val="clear" w:color="auto" w:fill="auto"/>
        <w:tabs>
          <w:tab w:val="left" w:leader="underscore" w:pos="8545"/>
        </w:tabs>
        <w:spacing w:after="0"/>
        <w:ind w:left="140" w:firstLine="0"/>
      </w:pPr>
      <w:r>
        <w:t>расположенном</w:t>
      </w:r>
      <w:r>
        <w:tab/>
        <w:t>,</w:t>
      </w:r>
    </w:p>
    <w:p w:rsidR="002D2D3F" w:rsidRDefault="00C1780F">
      <w:pPr>
        <w:pStyle w:val="1"/>
        <w:shd w:val="clear" w:color="auto" w:fill="auto"/>
        <w:spacing w:after="0"/>
        <w:ind w:left="140" w:firstLine="0"/>
      </w:pPr>
      <w:r>
        <w:t>указывается адрес или местоположение земельного участка</w:t>
      </w:r>
    </w:p>
    <w:p w:rsidR="002D2D3F" w:rsidRDefault="00C1780F">
      <w:pPr>
        <w:pStyle w:val="1"/>
        <w:shd w:val="clear" w:color="auto" w:fill="auto"/>
        <w:tabs>
          <w:tab w:val="left" w:leader="underscore" w:pos="8910"/>
        </w:tabs>
        <w:spacing w:after="0"/>
        <w:ind w:left="140" w:firstLine="0"/>
      </w:pPr>
      <w:r>
        <w:t>комиссией</w:t>
      </w:r>
      <w:r>
        <w:tab/>
      </w:r>
    </w:p>
    <w:p w:rsidR="002D2D3F" w:rsidRDefault="00C1780F">
      <w:pPr>
        <w:pStyle w:val="1"/>
        <w:shd w:val="clear" w:color="auto" w:fill="auto"/>
        <w:spacing w:after="0"/>
        <w:ind w:left="920" w:right="2200" w:firstLine="0"/>
        <w:jc w:val="both"/>
      </w:pPr>
      <w:r>
        <w:t>указывается наименование органа местного самоуправления, уполномоченного на проведение мероприятий по выявлению правообладателей ранее учтенных объектов недвижимости</w:t>
      </w:r>
    </w:p>
    <w:p w:rsidR="002D2D3F" w:rsidRDefault="00C1780F">
      <w:pPr>
        <w:pStyle w:val="1"/>
        <w:shd w:val="clear" w:color="auto" w:fill="auto"/>
        <w:tabs>
          <w:tab w:val="left" w:leader="underscore" w:pos="8401"/>
        </w:tabs>
        <w:spacing w:after="0"/>
        <w:ind w:left="140" w:firstLine="0"/>
      </w:pPr>
      <w:r>
        <w:t>в составе:</w:t>
      </w:r>
      <w:r>
        <w:tab/>
      </w:r>
    </w:p>
    <w:p w:rsidR="002D2D3F" w:rsidRDefault="00C1780F">
      <w:pPr>
        <w:pStyle w:val="1"/>
        <w:shd w:val="clear" w:color="auto" w:fill="auto"/>
        <w:ind w:left="140" w:firstLine="0"/>
      </w:pPr>
      <w:proofErr w:type="gramStart"/>
      <w:r>
        <w:t>приводится состав комиссии (фамилия, имя, отчество, должность</w:t>
      </w:r>
      <w:proofErr w:type="gramEnd"/>
    </w:p>
    <w:p w:rsidR="002D2D3F" w:rsidRDefault="00C1780F">
      <w:pPr>
        <w:pStyle w:val="1"/>
        <w:shd w:val="clear" w:color="auto" w:fill="auto"/>
        <w:spacing w:after="0"/>
        <w:ind w:left="1500" w:firstLine="0"/>
      </w:pPr>
      <w:r>
        <w:t xml:space="preserve">каждого члена </w:t>
      </w:r>
      <w:r>
        <w:t>комиссии (при наличии)</w:t>
      </w:r>
    </w:p>
    <w:p w:rsidR="002D2D3F" w:rsidRDefault="00C1780F">
      <w:pPr>
        <w:pStyle w:val="1"/>
        <w:shd w:val="clear" w:color="auto" w:fill="auto"/>
        <w:tabs>
          <w:tab w:val="left" w:leader="underscore" w:pos="6745"/>
        </w:tabs>
        <w:spacing w:after="0"/>
        <w:ind w:left="140" w:firstLine="0"/>
      </w:pPr>
      <w:r>
        <w:tab/>
        <w:t xml:space="preserve">лица, выявленного </w:t>
      </w:r>
      <w:proofErr w:type="gramStart"/>
      <w:r>
        <w:t>в</w:t>
      </w:r>
      <w:proofErr w:type="gramEnd"/>
    </w:p>
    <w:p w:rsidR="002D2D3F" w:rsidRDefault="00C1780F">
      <w:pPr>
        <w:pStyle w:val="1"/>
        <w:shd w:val="clear" w:color="auto" w:fill="auto"/>
        <w:spacing w:after="0"/>
        <w:ind w:left="140" w:right="580" w:firstLine="0"/>
      </w:pPr>
      <w:proofErr w:type="gramStart"/>
      <w:r>
        <w:t>качестве</w:t>
      </w:r>
      <w:proofErr w:type="gramEnd"/>
      <w:r>
        <w:t xml:space="preserve"> указать нужное: "в присутствии" или "в отсутствие" правообладателя указанного ранее учтенного объекта недвижимости.</w:t>
      </w:r>
    </w:p>
    <w:p w:rsidR="002D2D3F" w:rsidRDefault="00C1780F">
      <w:pPr>
        <w:pStyle w:val="1"/>
        <w:shd w:val="clear" w:color="auto" w:fill="auto"/>
        <w:spacing w:after="0"/>
        <w:ind w:left="140" w:right="580" w:firstLine="0"/>
      </w:pPr>
      <w:r>
        <w:t xml:space="preserve">При осмотре </w:t>
      </w:r>
      <w:proofErr w:type="gramStart"/>
      <w:r>
        <w:t>осуществлена</w:t>
      </w:r>
      <w:proofErr w:type="gramEnd"/>
      <w:r>
        <w:t xml:space="preserve"> </w:t>
      </w:r>
      <w:proofErr w:type="spellStart"/>
      <w:r>
        <w:t>фотофиксация</w:t>
      </w:r>
      <w:proofErr w:type="spellEnd"/>
      <w:r>
        <w:t xml:space="preserve"> объекта недвижимости. Материалы </w:t>
      </w:r>
      <w:proofErr w:type="spellStart"/>
      <w:r>
        <w:t>фотофиксации</w:t>
      </w:r>
      <w:proofErr w:type="spellEnd"/>
      <w:r>
        <w:t xml:space="preserve"> </w:t>
      </w:r>
      <w:r>
        <w:t>прилагаются.</w:t>
      </w:r>
    </w:p>
    <w:p w:rsidR="002D2D3F" w:rsidRDefault="00C1780F">
      <w:pPr>
        <w:pStyle w:val="1"/>
        <w:shd w:val="clear" w:color="auto" w:fill="auto"/>
        <w:tabs>
          <w:tab w:val="left" w:leader="underscore" w:pos="8458"/>
        </w:tabs>
        <w:spacing w:after="0"/>
        <w:ind w:left="140" w:firstLine="0"/>
      </w:pPr>
      <w:r>
        <w:t>Осмотр проведен</w:t>
      </w:r>
      <w:r>
        <w:tab/>
        <w:t>.</w:t>
      </w:r>
      <w:r>
        <w:br w:type="page"/>
      </w:r>
    </w:p>
    <w:p w:rsidR="002D2D3F" w:rsidRDefault="00C1780F">
      <w:pPr>
        <w:pStyle w:val="1"/>
        <w:shd w:val="clear" w:color="auto" w:fill="auto"/>
        <w:spacing w:after="0"/>
        <w:ind w:right="80" w:firstLine="0"/>
        <w:jc w:val="center"/>
      </w:pPr>
      <w:r>
        <w:lastRenderedPageBreak/>
        <w:t xml:space="preserve">указать </w:t>
      </w:r>
      <w:proofErr w:type="gramStart"/>
      <w:r>
        <w:t>нужное</w:t>
      </w:r>
      <w:proofErr w:type="gramEnd"/>
      <w:r>
        <w:t>: "в форме визуального осмотра",</w:t>
      </w:r>
    </w:p>
    <w:p w:rsidR="002D2D3F" w:rsidRDefault="00C1780F">
      <w:pPr>
        <w:pStyle w:val="1"/>
        <w:shd w:val="clear" w:color="auto" w:fill="auto"/>
        <w:spacing w:after="0"/>
        <w:ind w:right="80" w:firstLine="0"/>
        <w:jc w:val="center"/>
      </w:pPr>
      <w:r>
        <w:t>"с применением технических средств", если осмотр проведен с применением технических средств, дополнительно указываются наименование и модель использованного технического средств</w:t>
      </w:r>
      <w:r>
        <w:t>а</w:t>
      </w:r>
      <w:proofErr w:type="gramStart"/>
      <w:r>
        <w:t xml:space="preserve"> В</w:t>
      </w:r>
      <w:proofErr w:type="gramEnd"/>
      <w:r>
        <w:t xml:space="preserve"> результате проведенного осмотра установлено, что ранее учтенный</w:t>
      </w:r>
    </w:p>
    <w:p w:rsidR="002D2D3F" w:rsidRDefault="00C1780F">
      <w:pPr>
        <w:pStyle w:val="1"/>
        <w:shd w:val="clear" w:color="auto" w:fill="auto"/>
        <w:tabs>
          <w:tab w:val="left" w:leader="underscore" w:pos="7841"/>
        </w:tabs>
        <w:spacing w:after="0"/>
        <w:ind w:left="60" w:firstLine="0"/>
      </w:pPr>
      <w:r>
        <w:t>объект недвижимости</w:t>
      </w:r>
      <w:r>
        <w:tab/>
      </w:r>
    </w:p>
    <w:p w:rsidR="002D2D3F" w:rsidRDefault="00C1780F">
      <w:pPr>
        <w:pStyle w:val="1"/>
        <w:shd w:val="clear" w:color="auto" w:fill="auto"/>
        <w:spacing w:after="215"/>
        <w:ind w:right="80" w:firstLine="0"/>
        <w:jc w:val="center"/>
      </w:pPr>
      <w:r>
        <w:t>(указать нужное: существует, прекратил существование)</w:t>
      </w:r>
    </w:p>
    <w:p w:rsidR="002D2D3F" w:rsidRDefault="00C1780F">
      <w:pPr>
        <w:pStyle w:val="1"/>
        <w:shd w:val="clear" w:color="auto" w:fill="auto"/>
        <w:spacing w:after="108" w:line="230" w:lineRule="exact"/>
        <w:ind w:left="60" w:firstLine="0"/>
      </w:pPr>
      <w:r>
        <w:t>Подписи членов комиссии:</w:t>
      </w:r>
    </w:p>
    <w:p w:rsidR="002D2D3F" w:rsidRDefault="00C1780F">
      <w:pPr>
        <w:pStyle w:val="1"/>
        <w:shd w:val="clear" w:color="auto" w:fill="auto"/>
        <w:tabs>
          <w:tab w:val="left" w:leader="underscore" w:pos="4250"/>
          <w:tab w:val="left" w:pos="4951"/>
          <w:tab w:val="left" w:leader="underscore" w:pos="7601"/>
        </w:tabs>
        <w:spacing w:after="0" w:line="230" w:lineRule="exact"/>
        <w:ind w:left="60" w:firstLine="0"/>
      </w:pPr>
      <w:r>
        <w:t xml:space="preserve">Председатель </w:t>
      </w:r>
      <w:r>
        <w:tab/>
      </w:r>
      <w:r>
        <w:tab/>
      </w:r>
      <w:r>
        <w:tab/>
      </w:r>
    </w:p>
    <w:p w:rsidR="002D2D3F" w:rsidRDefault="00C1780F">
      <w:pPr>
        <w:pStyle w:val="1"/>
        <w:shd w:val="clear" w:color="auto" w:fill="auto"/>
        <w:tabs>
          <w:tab w:val="left" w:pos="2738"/>
          <w:tab w:val="left" w:pos="5119"/>
        </w:tabs>
        <w:spacing w:after="358" w:line="230" w:lineRule="exact"/>
        <w:ind w:left="60" w:firstLine="0"/>
      </w:pPr>
      <w:r>
        <w:t>комиссии:</w:t>
      </w:r>
      <w:r>
        <w:tab/>
        <w:t>подпись</w:t>
      </w:r>
      <w:r>
        <w:tab/>
        <w:t>расшифровка подписи</w:t>
      </w:r>
    </w:p>
    <w:p w:rsidR="002D2D3F" w:rsidRDefault="00C1780F">
      <w:pPr>
        <w:pStyle w:val="1"/>
        <w:shd w:val="clear" w:color="auto" w:fill="auto"/>
        <w:tabs>
          <w:tab w:val="left" w:pos="5076"/>
        </w:tabs>
        <w:spacing w:after="363" w:line="230" w:lineRule="exact"/>
        <w:ind w:left="2700" w:firstLine="0"/>
      </w:pPr>
      <w:r>
        <w:t>подпись</w:t>
      </w:r>
      <w:r>
        <w:tab/>
        <w:t>расшифровка подписи</w:t>
      </w:r>
    </w:p>
    <w:p w:rsidR="002D2D3F" w:rsidRDefault="002D2D3F">
      <w:pPr>
        <w:pStyle w:val="1"/>
        <w:shd w:val="clear" w:color="auto" w:fill="auto"/>
        <w:spacing w:after="0" w:line="230" w:lineRule="exact"/>
        <w:ind w:right="260" w:firstLine="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4.3pt;margin-top:0;width:51.75pt;height:10.5pt;z-index:-251658752;mso-wrap-distance-left:5pt;mso-wrap-distance-top:21.8pt;mso-wrap-distance-right:5pt;mso-position-horizontal-relative:margin" filled="f" stroked="f">
            <v:textbox style="mso-fit-shape-to-text:t" inset="0,0,0,0">
              <w:txbxContent>
                <w:p w:rsidR="002D2D3F" w:rsidRDefault="00C1780F">
                  <w:pPr>
                    <w:pStyle w:val="1"/>
                    <w:shd w:val="clear" w:color="auto" w:fill="auto"/>
                    <w:spacing w:after="0" w:line="210" w:lineRule="exact"/>
                    <w:ind w:left="100" w:firstLine="0"/>
                  </w:pPr>
                  <w:r>
                    <w:rPr>
                      <w:rStyle w:val="Exact"/>
                      <w:spacing w:val="0"/>
                    </w:rPr>
                    <w:t>подпись</w:t>
                  </w:r>
                </w:p>
              </w:txbxContent>
            </v:textbox>
            <w10:wrap type="square" anchorx="margin"/>
          </v:shape>
        </w:pict>
      </w:r>
      <w:r w:rsidR="00C1780F">
        <w:t>расшифровка подписи</w:t>
      </w:r>
    </w:p>
    <w:sectPr w:rsidR="002D2D3F" w:rsidSect="002D2D3F">
      <w:type w:val="continuous"/>
      <w:pgSz w:w="11906" w:h="16838"/>
      <w:pgMar w:top="1267" w:right="1256" w:bottom="1267" w:left="12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80F" w:rsidRDefault="00C1780F" w:rsidP="002D2D3F">
      <w:r>
        <w:separator/>
      </w:r>
    </w:p>
  </w:endnote>
  <w:endnote w:type="continuationSeparator" w:id="0">
    <w:p w:rsidR="00C1780F" w:rsidRDefault="00C1780F" w:rsidP="002D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80F" w:rsidRDefault="00C1780F"/>
  </w:footnote>
  <w:footnote w:type="continuationSeparator" w:id="0">
    <w:p w:rsidR="00C1780F" w:rsidRDefault="00C1780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D2D3F"/>
    <w:rsid w:val="002D2D3F"/>
    <w:rsid w:val="00552CC7"/>
    <w:rsid w:val="00C1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2D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D3F"/>
    <w:rPr>
      <w:color w:val="000080"/>
      <w:u w:val="single"/>
    </w:rPr>
  </w:style>
  <w:style w:type="character" w:customStyle="1" w:styleId="Exact">
    <w:name w:val="Основной текст Exact"/>
    <w:basedOn w:val="a0"/>
    <w:rsid w:val="002D2D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2D2D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rsid w:val="002D2D3F"/>
    <w:pPr>
      <w:shd w:val="clear" w:color="auto" w:fill="FFFFFF"/>
      <w:spacing w:after="240" w:line="274" w:lineRule="exact"/>
      <w:ind w:hanging="136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ишмухамет</dc:creator>
  <cp:lastModifiedBy>сп ишмухамет</cp:lastModifiedBy>
  <cp:revision>1</cp:revision>
  <dcterms:created xsi:type="dcterms:W3CDTF">2024-06-28T12:12:00Z</dcterms:created>
  <dcterms:modified xsi:type="dcterms:W3CDTF">2024-06-28T12:13:00Z</dcterms:modified>
</cp:coreProperties>
</file>